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F4A8" w14:textId="77777777" w:rsidR="005F074D" w:rsidRPr="00741CD8" w:rsidRDefault="005F074D" w:rsidP="005F074D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026DAED8" w14:textId="77777777" w:rsidR="005F074D" w:rsidRPr="00741CD8" w:rsidRDefault="005F074D" w:rsidP="005F074D"/>
    <w:p w14:paraId="44D957D4" w14:textId="77777777" w:rsidR="005F074D" w:rsidRPr="00741CD8" w:rsidRDefault="005F074D" w:rsidP="005F074D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610B452B" w14:textId="77777777" w:rsidR="005F074D" w:rsidRPr="00741CD8" w:rsidRDefault="005F074D" w:rsidP="005F07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="005F074D" w:rsidRPr="00741CD8" w14:paraId="6D08DE75" w14:textId="77777777" w:rsidTr="004327D1">
        <w:tc>
          <w:tcPr>
            <w:tcW w:w="1908" w:type="dxa"/>
          </w:tcPr>
          <w:p w14:paraId="08697BB5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51BB969C" w14:textId="77777777" w:rsidR="005F074D" w:rsidRPr="00741CD8" w:rsidRDefault="005F074D" w:rsidP="004327D1">
            <w:r w:rsidRPr="00741CD8">
              <w:t xml:space="preserve">Termin hvori undervisningen afsluttes: </w:t>
            </w:r>
          </w:p>
          <w:p w14:paraId="248DBFEE" w14:textId="0D86ADE0" w:rsidR="005F074D" w:rsidRPr="00741CD8" w:rsidRDefault="005F074D" w:rsidP="004327D1">
            <w:r w:rsidRPr="00741CD8">
              <w:t xml:space="preserve">maj-juni </w:t>
            </w:r>
            <w:r>
              <w:t>202</w:t>
            </w:r>
            <w:r w:rsidR="004B4C59">
              <w:t>6</w:t>
            </w:r>
          </w:p>
        </w:tc>
      </w:tr>
      <w:tr w:rsidR="005F074D" w:rsidRPr="00741CD8" w14:paraId="2757F02E" w14:textId="77777777" w:rsidTr="004327D1">
        <w:tc>
          <w:tcPr>
            <w:tcW w:w="1908" w:type="dxa"/>
          </w:tcPr>
          <w:p w14:paraId="084B15E9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4394323C" w14:textId="77777777" w:rsidR="005F074D" w:rsidRPr="00741CD8" w:rsidRDefault="005F074D" w:rsidP="004327D1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5F074D" w:rsidRPr="00741CD8" w14:paraId="59109C8A" w14:textId="77777777" w:rsidTr="004327D1">
        <w:tc>
          <w:tcPr>
            <w:tcW w:w="1908" w:type="dxa"/>
          </w:tcPr>
          <w:p w14:paraId="73A5DA04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3CA9CC55" w14:textId="77777777" w:rsidR="005F074D" w:rsidRPr="00741CD8" w:rsidRDefault="005F074D" w:rsidP="004327D1">
            <w:pPr>
              <w:spacing w:before="120" w:after="120"/>
            </w:pPr>
            <w:r>
              <w:t>HHX</w:t>
            </w:r>
          </w:p>
        </w:tc>
      </w:tr>
      <w:tr w:rsidR="005F074D" w:rsidRPr="00741CD8" w14:paraId="3C8BBD40" w14:textId="77777777" w:rsidTr="004327D1">
        <w:tc>
          <w:tcPr>
            <w:tcW w:w="1908" w:type="dxa"/>
          </w:tcPr>
          <w:p w14:paraId="6D5234CB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05C047B6" w14:textId="77777777" w:rsidR="005F074D" w:rsidRPr="00741CD8" w:rsidRDefault="005F074D" w:rsidP="004327D1">
            <w:pPr>
              <w:spacing w:before="120" w:after="120"/>
            </w:pPr>
            <w:r>
              <w:t>Engelsk A</w:t>
            </w:r>
          </w:p>
        </w:tc>
      </w:tr>
      <w:tr w:rsidR="005F074D" w:rsidRPr="004B4C59" w14:paraId="0F50B8A3" w14:textId="77777777" w:rsidTr="004327D1">
        <w:tc>
          <w:tcPr>
            <w:tcW w:w="1908" w:type="dxa"/>
          </w:tcPr>
          <w:p w14:paraId="57E81990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7E2996EE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1C901EB3" w14:textId="761EC4C9" w:rsidR="005F074D" w:rsidRPr="00741CD8" w:rsidRDefault="005F074D" w:rsidP="004327D1">
            <w:pPr>
              <w:spacing w:before="120" w:after="120"/>
            </w:pPr>
            <w:r w:rsidRPr="00741CD8">
              <w:t>Navn</w:t>
            </w:r>
            <w:r w:rsidR="004B4C59">
              <w:t>: Merete Østergaard,</w:t>
            </w:r>
            <w:r>
              <w:t xml:space="preserve"> Anella Juelsgaard</w:t>
            </w:r>
          </w:p>
          <w:p w14:paraId="5FF684C7" w14:textId="77777777" w:rsidR="005F074D" w:rsidRPr="004B4C59" w:rsidRDefault="005F074D" w:rsidP="004327D1">
            <w:pPr>
              <w:spacing w:before="120" w:after="120"/>
              <w:rPr>
                <w:lang w:val="en-US"/>
              </w:rPr>
            </w:pPr>
            <w:r w:rsidRPr="004B4C59">
              <w:rPr>
                <w:lang w:val="en-US"/>
              </w:rPr>
              <w:t>E-</w:t>
            </w:r>
            <w:proofErr w:type="spellStart"/>
            <w:r w:rsidRPr="004B4C59">
              <w:rPr>
                <w:lang w:val="en-US"/>
              </w:rPr>
              <w:t>mailadresse</w:t>
            </w:r>
            <w:proofErr w:type="spellEnd"/>
            <w:r w:rsidRPr="004B4C59">
              <w:rPr>
                <w:lang w:val="en-US"/>
              </w:rPr>
              <w:t xml:space="preserve"> </w:t>
            </w:r>
            <w:hyperlink r:id="rId5" w:history="1">
              <w:r w:rsidRPr="004B4C59">
                <w:rPr>
                  <w:rStyle w:val="Hyperlink"/>
                  <w:lang w:val="en-US"/>
                </w:rPr>
                <w:t>aju@vardehs.dk</w:t>
              </w:r>
            </w:hyperlink>
            <w:r w:rsidRPr="004B4C59">
              <w:rPr>
                <w:lang w:val="en-US"/>
              </w:rPr>
              <w:t xml:space="preserve"> </w:t>
            </w:r>
          </w:p>
        </w:tc>
      </w:tr>
      <w:tr w:rsidR="005F074D" w:rsidRPr="00741CD8" w14:paraId="6A5B5E91" w14:textId="77777777" w:rsidTr="004327D1">
        <w:tc>
          <w:tcPr>
            <w:tcW w:w="1908" w:type="dxa"/>
          </w:tcPr>
          <w:p w14:paraId="26C7FFBC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61AAA3D0" w14:textId="7F0C2FC8" w:rsidR="005F074D" w:rsidRPr="00741CD8" w:rsidRDefault="005F074D" w:rsidP="004327D1">
            <w:pPr>
              <w:spacing w:before="120" w:after="120"/>
            </w:pPr>
            <w:r>
              <w:t>HHX1c2</w:t>
            </w:r>
            <w:r w:rsidR="004B4C59">
              <w:t>3</w:t>
            </w:r>
            <w:r>
              <w:t>gb</w:t>
            </w:r>
            <w:r w:rsidR="00826908">
              <w:t xml:space="preserve">, </w:t>
            </w:r>
            <w:r w:rsidR="00575ED3">
              <w:t>HHX</w:t>
            </w:r>
            <w:r w:rsidR="006D3A33">
              <w:t>2c2</w:t>
            </w:r>
            <w:r w:rsidR="004B4C59">
              <w:t>4</w:t>
            </w:r>
            <w:r w:rsidR="006D3A33">
              <w:t>gb</w:t>
            </w:r>
            <w:r w:rsidR="00575ED3">
              <w:t>, HHX3c2</w:t>
            </w:r>
            <w:r w:rsidR="004B4C59">
              <w:t>5</w:t>
            </w:r>
            <w:r w:rsidR="00575ED3">
              <w:t>gb</w:t>
            </w:r>
          </w:p>
        </w:tc>
      </w:tr>
    </w:tbl>
    <w:p w14:paraId="4E47D21E" w14:textId="77777777" w:rsidR="005F074D" w:rsidRPr="00741CD8" w:rsidRDefault="005F074D" w:rsidP="005F074D"/>
    <w:p w14:paraId="3454A2E3" w14:textId="77777777" w:rsidR="005F074D" w:rsidRPr="00741CD8" w:rsidRDefault="005F074D" w:rsidP="005F074D">
      <w:pPr>
        <w:outlineLvl w:val="0"/>
        <w:rPr>
          <w:b/>
          <w:sz w:val="28"/>
          <w:szCs w:val="28"/>
        </w:rPr>
      </w:pPr>
      <w:bookmarkStart w:id="0" w:name="Retur"/>
      <w:bookmarkStart w:id="1" w:name="_Hlk197324256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2DF9BE13" w14:textId="77777777" w:rsidR="005F074D" w:rsidRPr="00741CD8" w:rsidRDefault="005F074D" w:rsidP="005F074D">
      <w:bookmarkStart w:id="2" w:name="_Hlk197324319"/>
      <w:bookmarkEnd w:id="1"/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998"/>
        <w:gridCol w:w="5896"/>
      </w:tblGrid>
      <w:tr w:rsidR="00A93A83" w:rsidRPr="00741CD8" w14:paraId="2AADDCE2" w14:textId="77777777" w:rsidTr="003507CE">
        <w:tc>
          <w:tcPr>
            <w:tcW w:w="1181" w:type="dxa"/>
          </w:tcPr>
          <w:p w14:paraId="7F57B1B2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bookmarkStart w:id="3" w:name="_Hlk197324210"/>
            <w:r w:rsidRPr="003931E2">
              <w:rPr>
                <w:b/>
              </w:rPr>
              <w:t>Periode</w:t>
            </w:r>
          </w:p>
        </w:tc>
        <w:tc>
          <w:tcPr>
            <w:tcW w:w="998" w:type="dxa"/>
          </w:tcPr>
          <w:p w14:paraId="6248E4BC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96" w:type="dxa"/>
          </w:tcPr>
          <w:p w14:paraId="217BEFDE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A93A83" w:rsidRPr="00741CD8" w14:paraId="14682630" w14:textId="77777777" w:rsidTr="003507CE">
        <w:tc>
          <w:tcPr>
            <w:tcW w:w="1181" w:type="dxa"/>
          </w:tcPr>
          <w:p w14:paraId="6B4FB115" w14:textId="16FBB27C" w:rsidR="00A93A83" w:rsidRPr="003931E2" w:rsidRDefault="00A93A83" w:rsidP="004327D1">
            <w:pPr>
              <w:spacing w:before="120" w:after="120"/>
              <w:rPr>
                <w:b/>
              </w:rPr>
            </w:pPr>
          </w:p>
        </w:tc>
        <w:tc>
          <w:tcPr>
            <w:tcW w:w="998" w:type="dxa"/>
          </w:tcPr>
          <w:p w14:paraId="6B49736E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896" w:type="dxa"/>
          </w:tcPr>
          <w:p w14:paraId="7BDE2616" w14:textId="77777777" w:rsidR="00A93A83" w:rsidRPr="00741CD8" w:rsidRDefault="00A93A83" w:rsidP="004327D1">
            <w:pPr>
              <w:spacing w:before="120" w:after="120"/>
            </w:pPr>
            <w:r>
              <w:t>Grundforløb - Social Media</w:t>
            </w:r>
          </w:p>
        </w:tc>
      </w:tr>
      <w:tr w:rsidR="00A93A83" w:rsidRPr="00741CD8" w14:paraId="580C69A0" w14:textId="77777777" w:rsidTr="003507CE">
        <w:tc>
          <w:tcPr>
            <w:tcW w:w="1181" w:type="dxa"/>
          </w:tcPr>
          <w:p w14:paraId="283B1683" w14:textId="50FAFAEA" w:rsidR="00A93A83" w:rsidRPr="003931E2" w:rsidRDefault="00A93A83" w:rsidP="004327D1">
            <w:pPr>
              <w:spacing w:before="120" w:after="120"/>
              <w:rPr>
                <w:b/>
              </w:rPr>
            </w:pPr>
          </w:p>
        </w:tc>
        <w:tc>
          <w:tcPr>
            <w:tcW w:w="998" w:type="dxa"/>
          </w:tcPr>
          <w:p w14:paraId="7DDB590E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Titel 2</w:t>
            </w:r>
          </w:p>
        </w:tc>
        <w:tc>
          <w:tcPr>
            <w:tcW w:w="5896" w:type="dxa"/>
          </w:tcPr>
          <w:p w14:paraId="62F47A80" w14:textId="4B9C4E7B" w:rsidR="00A93A83" w:rsidRPr="004F5D56" w:rsidRDefault="00A93A83" w:rsidP="004327D1">
            <w:pPr>
              <w:spacing w:before="120" w:after="120"/>
            </w:pPr>
            <w:r w:rsidRPr="00775AC3">
              <w:t>In Britain</w:t>
            </w:r>
          </w:p>
        </w:tc>
      </w:tr>
      <w:tr w:rsidR="00A93A83" w:rsidRPr="000626FA" w14:paraId="1109365B" w14:textId="77777777" w:rsidTr="003507CE">
        <w:tc>
          <w:tcPr>
            <w:tcW w:w="1181" w:type="dxa"/>
          </w:tcPr>
          <w:p w14:paraId="103F17E2" w14:textId="4778C1DE" w:rsidR="00A93A83" w:rsidRPr="003931E2" w:rsidRDefault="00A93A83" w:rsidP="004327D1">
            <w:pPr>
              <w:spacing w:before="120" w:after="120"/>
              <w:rPr>
                <w:b/>
              </w:rPr>
            </w:pPr>
          </w:p>
        </w:tc>
        <w:tc>
          <w:tcPr>
            <w:tcW w:w="998" w:type="dxa"/>
          </w:tcPr>
          <w:p w14:paraId="5F83E0BD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3</w:t>
            </w:r>
          </w:p>
        </w:tc>
        <w:tc>
          <w:tcPr>
            <w:tcW w:w="5896" w:type="dxa"/>
          </w:tcPr>
          <w:p w14:paraId="61518FDF" w14:textId="400602D1" w:rsidR="00A93A83" w:rsidRPr="00BA6AB6" w:rsidRDefault="0095118F" w:rsidP="004327D1">
            <w:pPr>
              <w:spacing w:before="120" w:after="120"/>
              <w:rPr>
                <w:lang w:val="en-US"/>
              </w:rPr>
            </w:pPr>
            <w:r w:rsidRPr="0095118F">
              <w:t>Retailing</w:t>
            </w:r>
          </w:p>
        </w:tc>
      </w:tr>
      <w:tr w:rsidR="00A93A83" w:rsidRPr="00741CD8" w14:paraId="101787B3" w14:textId="77777777" w:rsidTr="003507CE">
        <w:tc>
          <w:tcPr>
            <w:tcW w:w="1181" w:type="dxa"/>
          </w:tcPr>
          <w:p w14:paraId="54731339" w14:textId="5CC59C66" w:rsidR="00A93A83" w:rsidRPr="003507CE" w:rsidRDefault="00A93A83" w:rsidP="004327D1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998" w:type="dxa"/>
          </w:tcPr>
          <w:p w14:paraId="5DB55ECD" w14:textId="77777777" w:rsidR="00A93A83" w:rsidRPr="003931E2" w:rsidRDefault="00A93A83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</w:tc>
        <w:tc>
          <w:tcPr>
            <w:tcW w:w="5896" w:type="dxa"/>
          </w:tcPr>
          <w:p w14:paraId="1202CA4C" w14:textId="72A3BEE4" w:rsidR="00A93A83" w:rsidRPr="00406DC1" w:rsidRDefault="0095118F" w:rsidP="004327D1">
            <w:pPr>
              <w:spacing w:before="120" w:after="120"/>
            </w:pPr>
            <w:r>
              <w:t>The Industrial Revolution</w:t>
            </w:r>
          </w:p>
        </w:tc>
      </w:tr>
      <w:tr w:rsidR="00A93A83" w:rsidRPr="00741CD8" w14:paraId="08DC2D22" w14:textId="77777777" w:rsidTr="003507CE">
        <w:trPr>
          <w:trHeight w:val="288"/>
        </w:trPr>
        <w:tc>
          <w:tcPr>
            <w:tcW w:w="1181" w:type="dxa"/>
          </w:tcPr>
          <w:p w14:paraId="11B485D4" w14:textId="240DD3B1" w:rsidR="00A93A83" w:rsidRPr="003931E2" w:rsidRDefault="00A93A83" w:rsidP="004327D1">
            <w:pPr>
              <w:spacing w:before="120" w:after="120"/>
              <w:rPr>
                <w:b/>
              </w:rPr>
            </w:pPr>
          </w:p>
        </w:tc>
        <w:tc>
          <w:tcPr>
            <w:tcW w:w="998" w:type="dxa"/>
          </w:tcPr>
          <w:p w14:paraId="557EE091" w14:textId="1D4E68D7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5896" w:type="dxa"/>
          </w:tcPr>
          <w:p w14:paraId="7F7A109C" w14:textId="408246A1" w:rsidR="00A93A83" w:rsidRPr="00406DC1" w:rsidRDefault="00AB4EC0" w:rsidP="004327D1">
            <w:pPr>
              <w:spacing w:before="120" w:after="120"/>
            </w:pPr>
            <w:r>
              <w:t>Black Voices</w:t>
            </w:r>
          </w:p>
        </w:tc>
      </w:tr>
      <w:tr w:rsidR="00A93A83" w:rsidRPr="004F5D56" w14:paraId="4373F2B9" w14:textId="77777777" w:rsidTr="003507CE">
        <w:tc>
          <w:tcPr>
            <w:tcW w:w="1181" w:type="dxa"/>
          </w:tcPr>
          <w:p w14:paraId="282E7E17" w14:textId="417EF096" w:rsidR="00A93A83" w:rsidRPr="003931E2" w:rsidRDefault="00A93A83" w:rsidP="004327D1">
            <w:pPr>
              <w:spacing w:before="120" w:after="120"/>
              <w:rPr>
                <w:b/>
              </w:rPr>
            </w:pPr>
          </w:p>
        </w:tc>
        <w:tc>
          <w:tcPr>
            <w:tcW w:w="998" w:type="dxa"/>
          </w:tcPr>
          <w:p w14:paraId="1AA7EFBC" w14:textId="14DA9229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Titel 6</w:t>
            </w:r>
          </w:p>
        </w:tc>
        <w:tc>
          <w:tcPr>
            <w:tcW w:w="5896" w:type="dxa"/>
          </w:tcPr>
          <w:p w14:paraId="37A4AC54" w14:textId="119E8D21" w:rsidR="00A93A83" w:rsidRPr="00406DC1" w:rsidRDefault="0095118F" w:rsidP="004327D1">
            <w:pPr>
              <w:spacing w:before="120" w:after="120"/>
              <w:rPr>
                <w:lang w:val="en-US"/>
              </w:rPr>
            </w:pPr>
            <w:r w:rsidRPr="0095118F">
              <w:t>India</w:t>
            </w:r>
          </w:p>
        </w:tc>
      </w:tr>
      <w:tr w:rsidR="00A93A83" w:rsidRPr="00741CD8" w14:paraId="3C0ED04C" w14:textId="77777777" w:rsidTr="003507CE">
        <w:tc>
          <w:tcPr>
            <w:tcW w:w="1181" w:type="dxa"/>
          </w:tcPr>
          <w:p w14:paraId="1D9E7808" w14:textId="3DE088AD" w:rsidR="00A93A83" w:rsidRPr="000649AC" w:rsidRDefault="00A93A83" w:rsidP="004327D1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998" w:type="dxa"/>
          </w:tcPr>
          <w:p w14:paraId="636F929C" w14:textId="47690F75" w:rsidR="00A93A83" w:rsidRPr="003931E2" w:rsidRDefault="00A93A83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Titel 7</w:t>
            </w:r>
          </w:p>
        </w:tc>
        <w:tc>
          <w:tcPr>
            <w:tcW w:w="5896" w:type="dxa"/>
          </w:tcPr>
          <w:p w14:paraId="4A58645B" w14:textId="43A09A2D" w:rsidR="00A93A83" w:rsidRPr="00B40EA3" w:rsidRDefault="00A93A83" w:rsidP="004327D1">
            <w:pPr>
              <w:spacing w:before="120" w:after="120"/>
            </w:pPr>
            <w:r>
              <w:t xml:space="preserve">Branding </w:t>
            </w:r>
          </w:p>
        </w:tc>
      </w:tr>
      <w:bookmarkEnd w:id="2"/>
      <w:bookmarkEnd w:id="3"/>
      <w:tr w:rsidR="00AB4EC0" w:rsidRPr="008D261B" w14:paraId="779E2AC1" w14:textId="77777777" w:rsidTr="003507CE">
        <w:tc>
          <w:tcPr>
            <w:tcW w:w="1181" w:type="dxa"/>
          </w:tcPr>
          <w:p w14:paraId="55171055" w14:textId="7EB239D6" w:rsidR="00AB4EC0" w:rsidRPr="003931E2" w:rsidRDefault="00AB4EC0" w:rsidP="00AB4EC0">
            <w:pPr>
              <w:spacing w:before="120" w:after="120"/>
              <w:rPr>
                <w:b/>
              </w:rPr>
            </w:pPr>
          </w:p>
        </w:tc>
        <w:tc>
          <w:tcPr>
            <w:tcW w:w="998" w:type="dxa"/>
          </w:tcPr>
          <w:p w14:paraId="70DA7E78" w14:textId="269DE88F" w:rsidR="00AB4EC0" w:rsidRPr="003931E2" w:rsidRDefault="00AB4EC0" w:rsidP="00AB4EC0">
            <w:pPr>
              <w:spacing w:before="120" w:after="120"/>
              <w:rPr>
                <w:b/>
              </w:rPr>
            </w:pPr>
            <w:r>
              <w:rPr>
                <w:b/>
              </w:rPr>
              <w:t>Titel 8</w:t>
            </w:r>
          </w:p>
        </w:tc>
        <w:tc>
          <w:tcPr>
            <w:tcW w:w="5896" w:type="dxa"/>
          </w:tcPr>
          <w:p w14:paraId="0932A986" w14:textId="76352577" w:rsidR="00AB4EC0" w:rsidRPr="00AB4EC0" w:rsidRDefault="00AB4EC0" w:rsidP="00AB4EC0">
            <w:pPr>
              <w:spacing w:before="120" w:after="120"/>
              <w:rPr>
                <w:lang w:val="en-US"/>
              </w:rPr>
            </w:pPr>
            <w:r w:rsidRPr="00AB4EC0">
              <w:rPr>
                <w:lang w:val="en-US"/>
              </w:rPr>
              <w:t>American Values and The American Dream</w:t>
            </w:r>
          </w:p>
        </w:tc>
      </w:tr>
      <w:tr w:rsidR="00AB4EC0" w:rsidRPr="000626FA" w14:paraId="12768DEC" w14:textId="77777777" w:rsidTr="003507CE">
        <w:tc>
          <w:tcPr>
            <w:tcW w:w="1181" w:type="dxa"/>
          </w:tcPr>
          <w:p w14:paraId="12F96BBA" w14:textId="1661BEEE" w:rsidR="00AB4EC0" w:rsidRPr="00BA6AB6" w:rsidRDefault="00AB4EC0" w:rsidP="00AB4EC0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998" w:type="dxa"/>
          </w:tcPr>
          <w:p w14:paraId="05A66B75" w14:textId="57BC2F3B" w:rsidR="00AB4EC0" w:rsidRPr="003931E2" w:rsidRDefault="00AB4EC0" w:rsidP="00AB4EC0">
            <w:pPr>
              <w:spacing w:before="120" w:after="120"/>
              <w:rPr>
                <w:b/>
              </w:rPr>
            </w:pPr>
            <w:r>
              <w:rPr>
                <w:b/>
              </w:rPr>
              <w:t>Titel 9</w:t>
            </w:r>
          </w:p>
        </w:tc>
        <w:tc>
          <w:tcPr>
            <w:tcW w:w="5896" w:type="dxa"/>
          </w:tcPr>
          <w:p w14:paraId="5C751369" w14:textId="09F4704E" w:rsidR="00AB4EC0" w:rsidRPr="00BA6AB6" w:rsidRDefault="00AB4EC0" w:rsidP="00AB4EC0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Hooliganism in the UK</w:t>
            </w:r>
          </w:p>
        </w:tc>
      </w:tr>
      <w:tr w:rsidR="00AB4EC0" w:rsidRPr="008D261B" w14:paraId="5265CB28" w14:textId="77777777" w:rsidTr="003507CE">
        <w:tc>
          <w:tcPr>
            <w:tcW w:w="1181" w:type="dxa"/>
          </w:tcPr>
          <w:p w14:paraId="55503606" w14:textId="42C933C4" w:rsidR="00AB4EC0" w:rsidRPr="00BA6AB6" w:rsidRDefault="00AB4EC0" w:rsidP="00AB4EC0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998" w:type="dxa"/>
          </w:tcPr>
          <w:p w14:paraId="01355A5A" w14:textId="2213345B" w:rsidR="00AB4EC0" w:rsidRPr="003931E2" w:rsidRDefault="00AB4EC0" w:rsidP="00AB4EC0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10</w:t>
            </w:r>
          </w:p>
        </w:tc>
        <w:tc>
          <w:tcPr>
            <w:tcW w:w="5896" w:type="dxa"/>
          </w:tcPr>
          <w:p w14:paraId="76D7DDD2" w14:textId="55CC4493" w:rsidR="00AB4EC0" w:rsidRPr="00AB4EC0" w:rsidRDefault="00AB4EC0" w:rsidP="00AB4EC0">
            <w:pPr>
              <w:spacing w:before="120" w:after="120"/>
              <w:rPr>
                <w:lang w:val="en-US"/>
              </w:rPr>
            </w:pPr>
            <w:r w:rsidRPr="00BA6AB6">
              <w:rPr>
                <w:lang w:val="en-US"/>
              </w:rPr>
              <w:t>Angie Thomas – The Hate y</w:t>
            </w:r>
            <w:r>
              <w:rPr>
                <w:lang w:val="en-US"/>
              </w:rPr>
              <w:t>ou give</w:t>
            </w:r>
          </w:p>
        </w:tc>
      </w:tr>
      <w:tr w:rsidR="00AB4EC0" w:rsidRPr="00AB4EC0" w14:paraId="5995E468" w14:textId="77777777" w:rsidTr="003507CE">
        <w:tc>
          <w:tcPr>
            <w:tcW w:w="1181" w:type="dxa"/>
          </w:tcPr>
          <w:p w14:paraId="0DCB86C9" w14:textId="42959909" w:rsidR="00AB4EC0" w:rsidRPr="00AB4EC0" w:rsidRDefault="00AB4EC0" w:rsidP="00AB4EC0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998" w:type="dxa"/>
          </w:tcPr>
          <w:p w14:paraId="53FE9061" w14:textId="46A7639C" w:rsidR="00AB4EC0" w:rsidRPr="00AB4EC0" w:rsidRDefault="00AB4EC0" w:rsidP="00AB4EC0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Titel 11</w:t>
            </w:r>
          </w:p>
        </w:tc>
        <w:tc>
          <w:tcPr>
            <w:tcW w:w="5896" w:type="dxa"/>
          </w:tcPr>
          <w:p w14:paraId="67F5BE64" w14:textId="043ACD1C" w:rsidR="00AB4EC0" w:rsidRPr="00AB4EC0" w:rsidRDefault="00AB4EC0" w:rsidP="00AB4EC0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Dual Identity</w:t>
            </w:r>
          </w:p>
        </w:tc>
      </w:tr>
      <w:tr w:rsidR="00336100" w:rsidRPr="00741CD8" w14:paraId="756892E3" w14:textId="77777777" w:rsidTr="003507CE">
        <w:tc>
          <w:tcPr>
            <w:tcW w:w="2179" w:type="dxa"/>
            <w:gridSpan w:val="2"/>
          </w:tcPr>
          <w:p w14:paraId="44792B3B" w14:textId="77777777" w:rsidR="00336100" w:rsidRDefault="00336100" w:rsidP="00AB4EC0">
            <w:pPr>
              <w:spacing w:before="120" w:after="120"/>
              <w:rPr>
                <w:b/>
              </w:rPr>
            </w:pPr>
          </w:p>
        </w:tc>
        <w:tc>
          <w:tcPr>
            <w:tcW w:w="5896" w:type="dxa"/>
          </w:tcPr>
          <w:p w14:paraId="777C44CE" w14:textId="77777777" w:rsidR="00336100" w:rsidRDefault="00336100" w:rsidP="00AB4EC0">
            <w:pPr>
              <w:spacing w:before="120" w:after="120"/>
              <w:rPr>
                <w:b/>
              </w:rPr>
            </w:pPr>
          </w:p>
        </w:tc>
      </w:tr>
      <w:tr w:rsidR="00AB4EC0" w:rsidRPr="00741CD8" w14:paraId="06F31C87" w14:textId="77777777" w:rsidTr="003507CE">
        <w:tc>
          <w:tcPr>
            <w:tcW w:w="2179" w:type="dxa"/>
            <w:gridSpan w:val="2"/>
          </w:tcPr>
          <w:p w14:paraId="105796BF" w14:textId="6CBCE912" w:rsidR="00AB4EC0" w:rsidRPr="003931E2" w:rsidRDefault="00AB4EC0" w:rsidP="00AB4EC0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Forlag</w:t>
            </w:r>
          </w:p>
        </w:tc>
        <w:tc>
          <w:tcPr>
            <w:tcW w:w="5896" w:type="dxa"/>
          </w:tcPr>
          <w:p w14:paraId="0B3EE565" w14:textId="6D63BDAA" w:rsidR="00AB4EC0" w:rsidRPr="003931E2" w:rsidRDefault="00AB4EC0" w:rsidP="00AB4EC0">
            <w:pPr>
              <w:spacing w:before="120" w:after="120"/>
              <w:rPr>
                <w:b/>
              </w:rPr>
            </w:pPr>
            <w:r>
              <w:rPr>
                <w:b/>
              </w:rPr>
              <w:t>Bøger der må tilgås til eksamen</w:t>
            </w:r>
          </w:p>
        </w:tc>
      </w:tr>
      <w:tr w:rsidR="00AB4EC0" w:rsidRPr="008D261B" w14:paraId="29AFA827" w14:textId="77777777" w:rsidTr="003507CE">
        <w:tc>
          <w:tcPr>
            <w:tcW w:w="2179" w:type="dxa"/>
            <w:gridSpan w:val="2"/>
          </w:tcPr>
          <w:p w14:paraId="6EEC413A" w14:textId="46C542E7" w:rsidR="00AB4EC0" w:rsidRPr="003931E2" w:rsidRDefault="00AB4EC0" w:rsidP="00AB4EC0">
            <w:pPr>
              <w:spacing w:before="120" w:after="120"/>
              <w:rPr>
                <w:b/>
              </w:rPr>
            </w:pPr>
            <w:r>
              <w:rPr>
                <w:b/>
              </w:rPr>
              <w:t>Systime</w:t>
            </w:r>
          </w:p>
        </w:tc>
        <w:tc>
          <w:tcPr>
            <w:tcW w:w="5896" w:type="dxa"/>
          </w:tcPr>
          <w:p w14:paraId="35DD940E" w14:textId="77777777" w:rsidR="004B4C59" w:rsidRPr="00CF0C55" w:rsidRDefault="004B4C59" w:rsidP="00AB4EC0">
            <w:pPr>
              <w:spacing w:before="120" w:after="120"/>
              <w:rPr>
                <w:lang w:val="sv-SE"/>
              </w:rPr>
            </w:pPr>
            <w:r w:rsidRPr="00CF0C55">
              <w:rPr>
                <w:lang w:val="sv-SE"/>
              </w:rPr>
              <w:t xml:space="preserve">GRAMMATIK </w:t>
            </w:r>
          </w:p>
          <w:p w14:paraId="6F828861" w14:textId="4E53EC12" w:rsidR="004B4C59" w:rsidRPr="00CF0C55" w:rsidRDefault="004B4C59" w:rsidP="00AB4EC0">
            <w:pPr>
              <w:spacing w:before="120" w:after="120"/>
              <w:rPr>
                <w:lang w:val="sv-SE"/>
              </w:rPr>
            </w:pPr>
            <w:hyperlink r:id="rId6" w:history="1">
              <w:r w:rsidRPr="00CF0C55">
                <w:rPr>
                  <w:rStyle w:val="Hyperlink"/>
                  <w:lang w:val="sv-SE"/>
                </w:rPr>
                <w:t>https://gettingstarted.systime.dk/</w:t>
              </w:r>
            </w:hyperlink>
            <w:r w:rsidRPr="00CF0C55">
              <w:rPr>
                <w:lang w:val="sv-SE"/>
              </w:rPr>
              <w:t xml:space="preserve"> </w:t>
            </w:r>
          </w:p>
          <w:p w14:paraId="788F39F7" w14:textId="75B32929" w:rsidR="00AB4EC0" w:rsidRPr="004B4C59" w:rsidRDefault="004B4C59" w:rsidP="00AB4EC0">
            <w:pPr>
              <w:spacing w:before="120" w:after="120"/>
              <w:rPr>
                <w:lang w:val="nb-NO"/>
              </w:rPr>
            </w:pPr>
            <w:r w:rsidRPr="004B4C59">
              <w:rPr>
                <w:lang w:val="nb-NO"/>
              </w:rPr>
              <w:t>Mette Hermann og Poul Tornøe</w:t>
            </w:r>
            <w:r>
              <w:rPr>
                <w:lang w:val="nb-NO"/>
              </w:rPr>
              <w:t>, Getting Started</w:t>
            </w:r>
          </w:p>
        </w:tc>
      </w:tr>
      <w:tr w:rsidR="00AB4EC0" w:rsidRPr="004B4C59" w14:paraId="0F74DA77" w14:textId="77777777" w:rsidTr="003507CE">
        <w:tc>
          <w:tcPr>
            <w:tcW w:w="2179" w:type="dxa"/>
            <w:gridSpan w:val="2"/>
          </w:tcPr>
          <w:p w14:paraId="1B93CCBE" w14:textId="75B7107A" w:rsidR="00AB4EC0" w:rsidRPr="003931E2" w:rsidRDefault="00AB4EC0" w:rsidP="00AB4EC0">
            <w:pPr>
              <w:spacing w:before="120" w:after="120"/>
              <w:rPr>
                <w:b/>
              </w:rPr>
            </w:pPr>
            <w:r>
              <w:rPr>
                <w:b/>
              </w:rPr>
              <w:t>Systime</w:t>
            </w:r>
          </w:p>
        </w:tc>
        <w:tc>
          <w:tcPr>
            <w:tcW w:w="5896" w:type="dxa"/>
          </w:tcPr>
          <w:p w14:paraId="485BBAE4" w14:textId="634D9C84" w:rsidR="004B4C59" w:rsidRPr="00CF0C55" w:rsidRDefault="004B4C59" w:rsidP="00AB4EC0">
            <w:pPr>
              <w:spacing w:before="120" w:after="120"/>
            </w:pPr>
            <w:r w:rsidRPr="00CF0C55">
              <w:t>GRAMMATIK</w:t>
            </w:r>
          </w:p>
          <w:p w14:paraId="339445B5" w14:textId="5D821E0A" w:rsidR="00AB4EC0" w:rsidRPr="00CF0C55" w:rsidRDefault="004B4C59" w:rsidP="00AB4EC0">
            <w:pPr>
              <w:spacing w:before="120" w:after="120"/>
            </w:pPr>
            <w:hyperlink r:id="rId7" w:history="1">
              <w:r w:rsidRPr="00CF0C55">
                <w:rPr>
                  <w:rStyle w:val="Hyperlink"/>
                </w:rPr>
                <w:t>https://gettingstarteda.systime.dk/</w:t>
              </w:r>
            </w:hyperlink>
          </w:p>
          <w:p w14:paraId="10225072" w14:textId="6C8C209B" w:rsidR="004B4C59" w:rsidRPr="004B4C59" w:rsidRDefault="004B4C59" w:rsidP="00AB4EC0">
            <w:pPr>
              <w:spacing w:before="120" w:after="120"/>
              <w:rPr>
                <w:lang w:val="nb-NO"/>
              </w:rPr>
            </w:pPr>
            <w:r w:rsidRPr="004B4C59">
              <w:rPr>
                <w:lang w:val="nb-NO"/>
              </w:rPr>
              <w:t>Mette Hermann og Poul Tornøe, Getting Started</w:t>
            </w:r>
            <w:r>
              <w:rPr>
                <w:lang w:val="nb-NO"/>
              </w:rPr>
              <w:t xml:space="preserve"> A niveau</w:t>
            </w:r>
          </w:p>
        </w:tc>
      </w:tr>
      <w:tr w:rsidR="004B4C59" w:rsidRPr="00741CD8" w14:paraId="697B7E5C" w14:textId="77777777" w:rsidTr="00255E8D">
        <w:tc>
          <w:tcPr>
            <w:tcW w:w="2179" w:type="dxa"/>
            <w:gridSpan w:val="2"/>
          </w:tcPr>
          <w:p w14:paraId="795F7264" w14:textId="77777777" w:rsidR="004B4C59" w:rsidRDefault="004B4C59" w:rsidP="004B4C59">
            <w:pPr>
              <w:spacing w:before="120" w:after="120"/>
              <w:rPr>
                <w:b/>
              </w:rPr>
            </w:pPr>
          </w:p>
        </w:tc>
        <w:tc>
          <w:tcPr>
            <w:tcW w:w="5896" w:type="dxa"/>
          </w:tcPr>
          <w:p w14:paraId="051A6AEA" w14:textId="77777777" w:rsidR="004B4C59" w:rsidRDefault="004B4C59" w:rsidP="004B4C59">
            <w:pPr>
              <w:spacing w:before="120" w:after="120"/>
            </w:pPr>
            <w:r>
              <w:t>GRAMMATIK</w:t>
            </w:r>
          </w:p>
          <w:p w14:paraId="5DB4505A" w14:textId="16FA5A39" w:rsidR="004B4C59" w:rsidRDefault="004B4C59" w:rsidP="004B4C59">
            <w:pPr>
              <w:spacing w:before="120" w:after="120"/>
            </w:pPr>
            <w:hyperlink r:id="rId8" w:history="1">
              <w:r w:rsidRPr="00907E81">
                <w:rPr>
                  <w:rStyle w:val="Hyperlink"/>
                </w:rPr>
                <w:t>www.minlæring.dk</w:t>
              </w:r>
            </w:hyperlink>
            <w:r>
              <w:t xml:space="preserve"> </w:t>
            </w:r>
          </w:p>
        </w:tc>
      </w:tr>
      <w:tr w:rsidR="004B4C59" w:rsidRPr="00741CD8" w14:paraId="3B2BAD1E" w14:textId="77777777" w:rsidTr="003507CE">
        <w:tc>
          <w:tcPr>
            <w:tcW w:w="2179" w:type="dxa"/>
            <w:gridSpan w:val="2"/>
          </w:tcPr>
          <w:p w14:paraId="26162C50" w14:textId="111F0E92" w:rsidR="004B4C59" w:rsidRPr="003931E2" w:rsidRDefault="004B4C59" w:rsidP="004B4C59">
            <w:pPr>
              <w:spacing w:before="120" w:after="120"/>
              <w:rPr>
                <w:b/>
              </w:rPr>
            </w:pPr>
            <w:r>
              <w:rPr>
                <w:b/>
              </w:rPr>
              <w:t>Systime/Gyldendal</w:t>
            </w:r>
          </w:p>
        </w:tc>
        <w:tc>
          <w:tcPr>
            <w:tcW w:w="5896" w:type="dxa"/>
            <w:tcBorders>
              <w:bottom w:val="single" w:sz="4" w:space="0" w:color="auto"/>
            </w:tcBorders>
          </w:tcPr>
          <w:p w14:paraId="77E460F2" w14:textId="5E3E6D0B" w:rsidR="004B4C59" w:rsidRDefault="004B4C59" w:rsidP="004B4C59">
            <w:pPr>
              <w:spacing w:before="120" w:after="120"/>
            </w:pPr>
            <w:hyperlink r:id="rId9" w:history="1">
              <w:r w:rsidRPr="00907E81">
                <w:rPr>
                  <w:rStyle w:val="Hyperlink"/>
                </w:rPr>
                <w:t>https://skriftligeksameniengelskhhx.systime.dk/</w:t>
              </w:r>
            </w:hyperlink>
            <w:r>
              <w:t xml:space="preserve"> </w:t>
            </w:r>
          </w:p>
          <w:p w14:paraId="3BAEC797" w14:textId="337A5A3B" w:rsidR="004B4C59" w:rsidRPr="00741CD8" w:rsidRDefault="004B4C59" w:rsidP="004B4C59">
            <w:pPr>
              <w:spacing w:before="120" w:after="120"/>
            </w:pPr>
            <w:proofErr w:type="spellStart"/>
            <w:r>
              <w:t>Zedlitz</w:t>
            </w:r>
            <w:proofErr w:type="spellEnd"/>
            <w:r>
              <w:t xml:space="preserve"> og Ballegaard, Skriftlig eksamen i engelsk HHX</w:t>
            </w:r>
          </w:p>
        </w:tc>
      </w:tr>
      <w:tr w:rsidR="004B4C59" w:rsidRPr="004B4C59" w14:paraId="0E169399" w14:textId="77777777" w:rsidTr="00AB4EC0">
        <w:tc>
          <w:tcPr>
            <w:tcW w:w="2179" w:type="dxa"/>
            <w:gridSpan w:val="2"/>
          </w:tcPr>
          <w:p w14:paraId="34A41A25" w14:textId="0ABC59A8" w:rsidR="004B4C59" w:rsidRPr="003931E2" w:rsidRDefault="004B4C59" w:rsidP="004B4C59">
            <w:pPr>
              <w:spacing w:before="120" w:after="120"/>
              <w:rPr>
                <w:b/>
              </w:rPr>
            </w:pPr>
            <w:r>
              <w:rPr>
                <w:b/>
              </w:rPr>
              <w:t>Systime</w:t>
            </w:r>
          </w:p>
        </w:tc>
        <w:tc>
          <w:tcPr>
            <w:tcW w:w="5896" w:type="dxa"/>
          </w:tcPr>
          <w:p w14:paraId="20F8EA9B" w14:textId="77777777" w:rsidR="004B4C59" w:rsidRDefault="004B4C59" w:rsidP="004B4C59">
            <w:pPr>
              <w:rPr>
                <w:lang w:val="en-US"/>
              </w:rPr>
            </w:pPr>
            <w:r w:rsidRPr="00A93A83">
              <w:rPr>
                <w:lang w:val="en-US"/>
              </w:rPr>
              <w:t xml:space="preserve">Trine Østergaard, </w:t>
            </w:r>
            <w:r w:rsidRPr="00336100">
              <w:rPr>
                <w:b/>
                <w:bCs/>
                <w:lang w:val="en-US"/>
              </w:rPr>
              <w:t>The English Handbook</w:t>
            </w:r>
          </w:p>
          <w:p w14:paraId="168BD928" w14:textId="00E2C071" w:rsidR="004B4C59" w:rsidRPr="00A93A83" w:rsidRDefault="004B4C59" w:rsidP="004B4C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Analysemodeller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m.m</w:t>
            </w:r>
            <w:proofErr w:type="spellEnd"/>
          </w:p>
        </w:tc>
      </w:tr>
      <w:tr w:rsidR="004B4C59" w:rsidRPr="000626FA" w14:paraId="135300FF" w14:textId="77777777" w:rsidTr="00B31B00">
        <w:tc>
          <w:tcPr>
            <w:tcW w:w="2179" w:type="dxa"/>
            <w:gridSpan w:val="2"/>
          </w:tcPr>
          <w:p w14:paraId="0B06D2C3" w14:textId="77777777" w:rsidR="004B4C59" w:rsidRPr="004B4C59" w:rsidRDefault="004B4C59" w:rsidP="004B4C59">
            <w:pPr>
              <w:spacing w:before="120" w:after="120"/>
              <w:rPr>
                <w:b/>
                <w:lang w:val="en-US"/>
              </w:rPr>
            </w:pPr>
          </w:p>
        </w:tc>
        <w:tc>
          <w:tcPr>
            <w:tcW w:w="5896" w:type="dxa"/>
          </w:tcPr>
          <w:p w14:paraId="1FD040CF" w14:textId="018D8D8D" w:rsidR="004B4C59" w:rsidRPr="00A93A83" w:rsidRDefault="004B4C59" w:rsidP="004B4C59">
            <w:pPr>
              <w:rPr>
                <w:lang w:val="en-US"/>
              </w:rPr>
            </w:pPr>
            <w:r>
              <w:rPr>
                <w:lang w:val="en-US"/>
              </w:rPr>
              <w:t>Ordbogen.com</w:t>
            </w:r>
          </w:p>
        </w:tc>
      </w:tr>
      <w:tr w:rsidR="00B31B00" w:rsidRPr="008D261B" w14:paraId="562B4D83" w14:textId="77777777" w:rsidTr="00B31B00">
        <w:tc>
          <w:tcPr>
            <w:tcW w:w="2179" w:type="dxa"/>
            <w:gridSpan w:val="2"/>
          </w:tcPr>
          <w:p w14:paraId="33A46F37" w14:textId="0ECE30B5" w:rsidR="00B31B00" w:rsidRPr="004B4C59" w:rsidRDefault="00B31B00" w:rsidP="004B4C59">
            <w:pPr>
              <w:spacing w:before="120" w:after="1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Systime</w:t>
            </w:r>
            <w:proofErr w:type="spellEnd"/>
          </w:p>
        </w:tc>
        <w:tc>
          <w:tcPr>
            <w:tcW w:w="5896" w:type="dxa"/>
          </w:tcPr>
          <w:p w14:paraId="27686EEA" w14:textId="56092BDA" w:rsidR="00B31B00" w:rsidRDefault="00B31B00" w:rsidP="004B4C59">
            <w:pPr>
              <w:rPr>
                <w:lang w:val="en-US"/>
              </w:rPr>
            </w:pPr>
            <w:hyperlink r:id="rId10" w:history="1">
              <w:r w:rsidRPr="00907E81">
                <w:rPr>
                  <w:rStyle w:val="Hyperlink"/>
                  <w:lang w:val="en-US"/>
                </w:rPr>
                <w:t>https://worldsofenglish.systime.dk/</w:t>
              </w:r>
            </w:hyperlink>
            <w:r>
              <w:rPr>
                <w:lang w:val="en-US"/>
              </w:rPr>
              <w:t xml:space="preserve"> </w:t>
            </w:r>
          </w:p>
          <w:p w14:paraId="464B69EC" w14:textId="0C6F5DA6" w:rsidR="00B31B00" w:rsidRDefault="00B31B00" w:rsidP="004B4C59">
            <w:pPr>
              <w:rPr>
                <w:lang w:val="en-US"/>
              </w:rPr>
            </w:pPr>
            <w:r w:rsidRPr="00B31B00">
              <w:rPr>
                <w:lang w:val="en-US"/>
              </w:rPr>
              <w:t>Anne Mette Finderup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og</w:t>
            </w:r>
            <w:proofErr w:type="spellEnd"/>
            <w:r>
              <w:rPr>
                <w:lang w:val="en-US"/>
              </w:rPr>
              <w:t xml:space="preserve"> </w:t>
            </w:r>
            <w:r w:rsidRPr="00B31B00">
              <w:rPr>
                <w:lang w:val="en-US"/>
              </w:rPr>
              <w:t>Agnete Fog</w:t>
            </w:r>
            <w:r>
              <w:rPr>
                <w:lang w:val="en-US"/>
              </w:rPr>
              <w:t xml:space="preserve">, </w:t>
            </w:r>
            <w:r w:rsidRPr="00B31B00">
              <w:rPr>
                <w:b/>
                <w:bCs/>
                <w:lang w:val="en-US"/>
              </w:rPr>
              <w:t>Worlds of English</w:t>
            </w:r>
            <w:r>
              <w:rPr>
                <w:lang w:val="en-US"/>
              </w:rPr>
              <w:t>,</w:t>
            </w:r>
          </w:p>
        </w:tc>
      </w:tr>
      <w:tr w:rsidR="00B31B00" w:rsidRPr="008D261B" w14:paraId="4A96345F" w14:textId="77777777" w:rsidTr="00B31B00">
        <w:tc>
          <w:tcPr>
            <w:tcW w:w="2179" w:type="dxa"/>
            <w:gridSpan w:val="2"/>
          </w:tcPr>
          <w:p w14:paraId="1073A3E2" w14:textId="5D0A6CE7" w:rsidR="00B31B00" w:rsidRDefault="00B31B00" w:rsidP="004B4C59">
            <w:pPr>
              <w:spacing w:before="120" w:after="1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Systime</w:t>
            </w:r>
            <w:proofErr w:type="spellEnd"/>
          </w:p>
        </w:tc>
        <w:tc>
          <w:tcPr>
            <w:tcW w:w="5896" w:type="dxa"/>
          </w:tcPr>
          <w:p w14:paraId="644CF359" w14:textId="79DB8E3A" w:rsidR="00B31B00" w:rsidRDefault="00B31B00" w:rsidP="004B4C59">
            <w:pPr>
              <w:rPr>
                <w:lang w:val="en-US"/>
              </w:rPr>
            </w:pPr>
            <w:hyperlink r:id="rId11" w:history="1">
              <w:r w:rsidRPr="00907E81">
                <w:rPr>
                  <w:rStyle w:val="Hyperlink"/>
                  <w:lang w:val="en-US"/>
                </w:rPr>
                <w:t>https://beingamerican.systime.dk/</w:t>
              </w:r>
            </w:hyperlink>
            <w:r>
              <w:rPr>
                <w:lang w:val="en-US"/>
              </w:rPr>
              <w:t xml:space="preserve"> </w:t>
            </w:r>
          </w:p>
          <w:p w14:paraId="3F62C116" w14:textId="1F06F342" w:rsidR="00B31B00" w:rsidRDefault="00B31B00" w:rsidP="004B4C59">
            <w:pPr>
              <w:rPr>
                <w:lang w:val="en-US"/>
              </w:rPr>
            </w:pPr>
            <w:r w:rsidRPr="00B31B00">
              <w:rPr>
                <w:lang w:val="en-US"/>
              </w:rPr>
              <w:t>Mette Holm</w:t>
            </w:r>
            <w:r>
              <w:rPr>
                <w:lang w:val="en-US"/>
              </w:rPr>
              <w:t>, Being American</w:t>
            </w:r>
          </w:p>
        </w:tc>
      </w:tr>
      <w:tr w:rsidR="00B31B00" w:rsidRPr="008D261B" w14:paraId="40B92EF2" w14:textId="77777777" w:rsidTr="00336100">
        <w:tc>
          <w:tcPr>
            <w:tcW w:w="2179" w:type="dxa"/>
            <w:gridSpan w:val="2"/>
          </w:tcPr>
          <w:p w14:paraId="3FCD029B" w14:textId="684CAA90" w:rsidR="00B31B00" w:rsidRDefault="00336100" w:rsidP="004B4C59">
            <w:pPr>
              <w:spacing w:before="120" w:after="1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Systime</w:t>
            </w:r>
            <w:proofErr w:type="spellEnd"/>
          </w:p>
        </w:tc>
        <w:tc>
          <w:tcPr>
            <w:tcW w:w="5896" w:type="dxa"/>
          </w:tcPr>
          <w:p w14:paraId="25B0632B" w14:textId="77777777" w:rsidR="00B31B00" w:rsidRDefault="00336100" w:rsidP="004B4C59">
            <w:pPr>
              <w:rPr>
                <w:lang w:val="en-US"/>
              </w:rPr>
            </w:pPr>
            <w:hyperlink r:id="rId12" w:history="1">
              <w:r w:rsidRPr="00907E81">
                <w:rPr>
                  <w:rStyle w:val="Hyperlink"/>
                  <w:lang w:val="en-US"/>
                </w:rPr>
                <w:t>https://blackvoices.systime.dk/</w:t>
              </w:r>
            </w:hyperlink>
            <w:r>
              <w:rPr>
                <w:lang w:val="en-US"/>
              </w:rPr>
              <w:t xml:space="preserve"> </w:t>
            </w:r>
          </w:p>
          <w:p w14:paraId="645E54E2" w14:textId="77777777" w:rsidR="00336100" w:rsidRDefault="00336100" w:rsidP="004B4C59">
            <w:pPr>
              <w:rPr>
                <w:lang w:val="en-US"/>
              </w:rPr>
            </w:pPr>
            <w:r w:rsidRPr="00336100">
              <w:rPr>
                <w:lang w:val="en-US"/>
              </w:rPr>
              <w:t xml:space="preserve">Mathilde Thomsen </w:t>
            </w:r>
            <w:proofErr w:type="spellStart"/>
            <w:r>
              <w:rPr>
                <w:lang w:val="en-US"/>
              </w:rPr>
              <w:t>og</w:t>
            </w:r>
            <w:proofErr w:type="spellEnd"/>
            <w:r>
              <w:rPr>
                <w:lang w:val="en-US"/>
              </w:rPr>
              <w:t xml:space="preserve"> </w:t>
            </w:r>
            <w:r w:rsidRPr="00336100">
              <w:rPr>
                <w:lang w:val="en-US"/>
              </w:rPr>
              <w:t>Bianca Erlich-Møller</w:t>
            </w:r>
          </w:p>
          <w:p w14:paraId="36E9C1B6" w14:textId="17549801" w:rsidR="00336100" w:rsidRPr="00336100" w:rsidRDefault="00336100" w:rsidP="004B4C59">
            <w:pPr>
              <w:rPr>
                <w:b/>
                <w:bCs/>
                <w:lang w:val="en-US"/>
              </w:rPr>
            </w:pPr>
            <w:r w:rsidRPr="00336100">
              <w:rPr>
                <w:b/>
                <w:bCs/>
                <w:lang w:val="en-US"/>
              </w:rPr>
              <w:t>Black Voices</w:t>
            </w:r>
          </w:p>
        </w:tc>
      </w:tr>
      <w:tr w:rsidR="00336100" w:rsidRPr="00B31B00" w14:paraId="576BC5D4" w14:textId="77777777" w:rsidTr="00336100">
        <w:tc>
          <w:tcPr>
            <w:tcW w:w="2179" w:type="dxa"/>
            <w:gridSpan w:val="2"/>
          </w:tcPr>
          <w:p w14:paraId="78353966" w14:textId="759AF97B" w:rsidR="00336100" w:rsidRDefault="00336100" w:rsidP="004B4C59">
            <w:pPr>
              <w:spacing w:before="120" w:after="1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Systime</w:t>
            </w:r>
            <w:proofErr w:type="spellEnd"/>
          </w:p>
        </w:tc>
        <w:tc>
          <w:tcPr>
            <w:tcW w:w="5896" w:type="dxa"/>
          </w:tcPr>
          <w:p w14:paraId="028578DA" w14:textId="77777777" w:rsidR="00336100" w:rsidRDefault="00336100" w:rsidP="004B4C59">
            <w:pPr>
              <w:rPr>
                <w:lang w:val="en-US"/>
              </w:rPr>
            </w:pPr>
            <w:hyperlink r:id="rId13" w:history="1">
              <w:r w:rsidRPr="00907E81">
                <w:rPr>
                  <w:rStyle w:val="Hyperlink"/>
                  <w:lang w:val="en-US"/>
                </w:rPr>
                <w:t>https://footprints.systime.dk/</w:t>
              </w:r>
            </w:hyperlink>
            <w:r>
              <w:rPr>
                <w:lang w:val="en-US"/>
              </w:rPr>
              <w:t xml:space="preserve"> </w:t>
            </w:r>
          </w:p>
          <w:p w14:paraId="4326F417" w14:textId="1E973D44" w:rsidR="00336100" w:rsidRDefault="00336100" w:rsidP="004B4C59">
            <w:pPr>
              <w:rPr>
                <w:lang w:val="en-US"/>
              </w:rPr>
            </w:pPr>
            <w:r w:rsidRPr="00336100">
              <w:rPr>
                <w:lang w:val="en-US"/>
              </w:rPr>
              <w:t xml:space="preserve">Mette Grønvold </w:t>
            </w:r>
            <w:proofErr w:type="spellStart"/>
            <w:r w:rsidRPr="00336100">
              <w:rPr>
                <w:lang w:val="en-US"/>
              </w:rPr>
              <w:t>og</w:t>
            </w:r>
            <w:proofErr w:type="spellEnd"/>
            <w:r w:rsidRPr="00336100">
              <w:rPr>
                <w:lang w:val="en-US"/>
              </w:rPr>
              <w:t xml:space="preserve"> Hanne Ohland-Andersen</w:t>
            </w:r>
            <w:r>
              <w:rPr>
                <w:lang w:val="en-US"/>
              </w:rPr>
              <w:t xml:space="preserve">, </w:t>
            </w:r>
            <w:r w:rsidRPr="00336100">
              <w:rPr>
                <w:b/>
                <w:bCs/>
                <w:lang w:val="en-US"/>
              </w:rPr>
              <w:t>Footprints</w:t>
            </w:r>
          </w:p>
          <w:p w14:paraId="2CE7E5E8" w14:textId="09F292AC" w:rsidR="00336100" w:rsidRDefault="00336100" w:rsidP="004B4C59">
            <w:pPr>
              <w:rPr>
                <w:lang w:val="en-US"/>
              </w:rPr>
            </w:pPr>
          </w:p>
        </w:tc>
      </w:tr>
      <w:tr w:rsidR="00336100" w:rsidRPr="008D261B" w14:paraId="07009CB7" w14:textId="77777777" w:rsidTr="00336100">
        <w:tc>
          <w:tcPr>
            <w:tcW w:w="2179" w:type="dxa"/>
            <w:gridSpan w:val="2"/>
          </w:tcPr>
          <w:p w14:paraId="22B67ED2" w14:textId="2C54A149" w:rsidR="00336100" w:rsidRDefault="00336100" w:rsidP="004B4C59">
            <w:pPr>
              <w:spacing w:before="120" w:after="1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Systime</w:t>
            </w:r>
            <w:proofErr w:type="spellEnd"/>
          </w:p>
        </w:tc>
        <w:tc>
          <w:tcPr>
            <w:tcW w:w="5896" w:type="dxa"/>
          </w:tcPr>
          <w:p w14:paraId="4B6311D9" w14:textId="77777777" w:rsidR="00336100" w:rsidRDefault="00336100" w:rsidP="004B4C59">
            <w:pPr>
              <w:rPr>
                <w:lang w:val="en-US"/>
              </w:rPr>
            </w:pPr>
            <w:hyperlink r:id="rId14" w:history="1">
              <w:r w:rsidRPr="00907E81">
                <w:rPr>
                  <w:rStyle w:val="Hyperlink"/>
                  <w:lang w:val="en-US"/>
                </w:rPr>
                <w:t>https://fromwhereyouare2.systime.dk/?id=123</w:t>
              </w:r>
            </w:hyperlink>
          </w:p>
          <w:p w14:paraId="4E2BF270" w14:textId="4E590CBB" w:rsidR="00336100" w:rsidRPr="00336100" w:rsidRDefault="00336100" w:rsidP="004B4C59">
            <w:pPr>
              <w:rPr>
                <w:lang w:val="en-US"/>
              </w:rPr>
            </w:pPr>
            <w:r w:rsidRPr="00336100">
              <w:rPr>
                <w:lang w:val="en-US"/>
              </w:rPr>
              <w:t xml:space="preserve">Tony Søndergaard Andersen </w:t>
            </w:r>
            <w:proofErr w:type="spellStart"/>
            <w:r w:rsidRPr="00336100">
              <w:rPr>
                <w:lang w:val="en-US"/>
              </w:rPr>
              <w:t>og</w:t>
            </w:r>
            <w:proofErr w:type="spellEnd"/>
            <w:r w:rsidRPr="00336100">
              <w:rPr>
                <w:lang w:val="en-US"/>
              </w:rPr>
              <w:t xml:space="preserve"> Morten Petersen</w:t>
            </w:r>
            <w:r>
              <w:rPr>
                <w:b/>
                <w:bCs/>
                <w:lang w:val="en-US"/>
              </w:rPr>
              <w:t>,</w:t>
            </w:r>
            <w:r w:rsidRPr="00336100">
              <w:rPr>
                <w:b/>
                <w:bCs/>
                <w:lang w:val="en-US"/>
              </w:rPr>
              <w:t xml:space="preserve"> </w:t>
            </w:r>
            <w:proofErr w:type="gramStart"/>
            <w:r w:rsidRPr="00336100">
              <w:rPr>
                <w:b/>
                <w:bCs/>
                <w:lang w:val="en-US"/>
              </w:rPr>
              <w:t>From</w:t>
            </w:r>
            <w:proofErr w:type="gramEnd"/>
            <w:r w:rsidRPr="00336100">
              <w:rPr>
                <w:b/>
                <w:bCs/>
                <w:lang w:val="en-US"/>
              </w:rPr>
              <w:t xml:space="preserve"> where you are 2</w:t>
            </w:r>
          </w:p>
        </w:tc>
      </w:tr>
      <w:tr w:rsidR="00336100" w:rsidRPr="00B31B00" w14:paraId="47FBD54D" w14:textId="77777777" w:rsidTr="00336100">
        <w:tc>
          <w:tcPr>
            <w:tcW w:w="2179" w:type="dxa"/>
            <w:gridSpan w:val="2"/>
          </w:tcPr>
          <w:p w14:paraId="691139A4" w14:textId="57CDA4DB" w:rsidR="00336100" w:rsidRDefault="00336100" w:rsidP="004B4C59">
            <w:pPr>
              <w:spacing w:before="120" w:after="1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Systime</w:t>
            </w:r>
            <w:proofErr w:type="spellEnd"/>
          </w:p>
        </w:tc>
        <w:tc>
          <w:tcPr>
            <w:tcW w:w="5896" w:type="dxa"/>
          </w:tcPr>
          <w:p w14:paraId="6D083042" w14:textId="77777777" w:rsidR="00336100" w:rsidRDefault="00336100" w:rsidP="004B4C59">
            <w:pPr>
              <w:rPr>
                <w:lang w:val="en-US"/>
              </w:rPr>
            </w:pPr>
            <w:hyperlink r:id="rId15" w:history="1">
              <w:r w:rsidRPr="00907E81">
                <w:rPr>
                  <w:rStyle w:val="Hyperlink"/>
                  <w:lang w:val="en-US"/>
                </w:rPr>
                <w:t>https://toolboxengelsk.systime.dk/?id=143</w:t>
              </w:r>
            </w:hyperlink>
            <w:r>
              <w:rPr>
                <w:lang w:val="en-US"/>
              </w:rPr>
              <w:t xml:space="preserve"> </w:t>
            </w:r>
          </w:p>
          <w:p w14:paraId="719250E2" w14:textId="77777777" w:rsidR="00336100" w:rsidRPr="00336100" w:rsidRDefault="00336100" w:rsidP="00336100">
            <w:pPr>
              <w:rPr>
                <w:b/>
                <w:bCs/>
              </w:rPr>
            </w:pPr>
            <w:r>
              <w:rPr>
                <w:lang w:val="en-US"/>
              </w:rPr>
              <w:t>J</w:t>
            </w:r>
            <w:r w:rsidRPr="00336100">
              <w:rPr>
                <w:lang w:val="en-US"/>
              </w:rPr>
              <w:t>onna Engberg-</w:t>
            </w:r>
            <w:proofErr w:type="gramStart"/>
            <w:r w:rsidRPr="00336100">
              <w:rPr>
                <w:lang w:val="en-US"/>
              </w:rPr>
              <w:t xml:space="preserve">Pedersen </w:t>
            </w:r>
            <w:r>
              <w:rPr>
                <w:lang w:val="en-US"/>
              </w:rPr>
              <w:t>,</w:t>
            </w:r>
            <w:proofErr w:type="gramEnd"/>
            <w:r>
              <w:rPr>
                <w:lang w:val="en-US"/>
              </w:rPr>
              <w:t xml:space="preserve"> </w:t>
            </w:r>
            <w:r w:rsidRPr="00336100">
              <w:rPr>
                <w:lang w:val="en-US"/>
              </w:rPr>
              <w:t xml:space="preserve">Mette Grønvold </w:t>
            </w:r>
            <w:proofErr w:type="spellStart"/>
            <w:r>
              <w:rPr>
                <w:lang w:val="en-US"/>
              </w:rPr>
              <w:t>og</w:t>
            </w:r>
            <w:proofErr w:type="spellEnd"/>
            <w:r>
              <w:rPr>
                <w:lang w:val="en-US"/>
              </w:rPr>
              <w:t xml:space="preserve"> </w:t>
            </w:r>
            <w:r w:rsidRPr="00336100">
              <w:rPr>
                <w:lang w:val="en-US"/>
              </w:rPr>
              <w:t>Hanne Ohland-Andersen</w:t>
            </w:r>
            <w:r>
              <w:rPr>
                <w:lang w:val="en-US"/>
              </w:rPr>
              <w:t xml:space="preserve">, </w:t>
            </w:r>
            <w:hyperlink r:id="rId16" w:history="1">
              <w:proofErr w:type="spellStart"/>
              <w:r w:rsidRPr="00336100">
                <w:rPr>
                  <w:rStyle w:val="Hyperlink"/>
                  <w:b/>
                  <w:bCs/>
                  <w:color w:val="auto"/>
                  <w:u w:val="none"/>
                </w:rPr>
                <w:t>Toolbox</w:t>
              </w:r>
              <w:proofErr w:type="spellEnd"/>
              <w:r w:rsidRPr="00336100">
                <w:rPr>
                  <w:rStyle w:val="Hyperlink"/>
                  <w:b/>
                  <w:bCs/>
                  <w:color w:val="auto"/>
                  <w:u w:val="none"/>
                </w:rPr>
                <w:t xml:space="preserve">. Tools for </w:t>
              </w:r>
              <w:proofErr w:type="spellStart"/>
              <w:r w:rsidRPr="00336100">
                <w:rPr>
                  <w:rStyle w:val="Hyperlink"/>
                  <w:b/>
                  <w:bCs/>
                  <w:color w:val="auto"/>
                  <w:u w:val="none"/>
                </w:rPr>
                <w:t>analyzing</w:t>
              </w:r>
              <w:proofErr w:type="spellEnd"/>
              <w:r w:rsidRPr="00336100">
                <w:rPr>
                  <w:rStyle w:val="Hyperlink"/>
                  <w:b/>
                  <w:bCs/>
                  <w:color w:val="auto"/>
                  <w:u w:val="none"/>
                </w:rPr>
                <w:t xml:space="preserve"> English </w:t>
              </w:r>
              <w:proofErr w:type="spellStart"/>
              <w:r w:rsidRPr="00336100">
                <w:rPr>
                  <w:rStyle w:val="Hyperlink"/>
                  <w:b/>
                  <w:bCs/>
                  <w:color w:val="auto"/>
                  <w:u w:val="none"/>
                </w:rPr>
                <w:t>texts</w:t>
              </w:r>
              <w:proofErr w:type="spellEnd"/>
            </w:hyperlink>
          </w:p>
          <w:p w14:paraId="54DD470E" w14:textId="1535E47E" w:rsidR="00336100" w:rsidRDefault="00336100" w:rsidP="004B4C59">
            <w:pPr>
              <w:rPr>
                <w:lang w:val="en-US"/>
              </w:rPr>
            </w:pPr>
          </w:p>
        </w:tc>
      </w:tr>
      <w:tr w:rsidR="00336100" w:rsidRPr="00B31B00" w14:paraId="0D3FFC72" w14:textId="77777777" w:rsidTr="007B7207">
        <w:tc>
          <w:tcPr>
            <w:tcW w:w="2179" w:type="dxa"/>
            <w:gridSpan w:val="2"/>
          </w:tcPr>
          <w:p w14:paraId="4F140F05" w14:textId="73640359" w:rsidR="00336100" w:rsidRDefault="00336100" w:rsidP="004B4C59">
            <w:pPr>
              <w:spacing w:before="120" w:after="1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Systime</w:t>
            </w:r>
            <w:proofErr w:type="spellEnd"/>
          </w:p>
        </w:tc>
        <w:tc>
          <w:tcPr>
            <w:tcW w:w="5896" w:type="dxa"/>
          </w:tcPr>
          <w:p w14:paraId="5B4E0806" w14:textId="77777777" w:rsidR="007B7207" w:rsidRDefault="007B7207" w:rsidP="007B7207">
            <w:pPr>
              <w:spacing w:after="160" w:line="259" w:lineRule="auto"/>
              <w:rPr>
                <w:lang w:val="nb-NO"/>
              </w:rPr>
            </w:pPr>
            <w:hyperlink r:id="rId17" w:history="1">
              <w:r w:rsidRPr="00907E81">
                <w:rPr>
                  <w:rStyle w:val="Hyperlink"/>
                  <w:lang w:val="nb-NO"/>
                </w:rPr>
                <w:t>https://gb.systime.dk/</w:t>
              </w:r>
            </w:hyperlink>
            <w:r>
              <w:rPr>
                <w:lang w:val="nb-NO"/>
              </w:rPr>
              <w:t xml:space="preserve"> </w:t>
            </w:r>
          </w:p>
          <w:p w14:paraId="4F911E30" w14:textId="0EC94AFA" w:rsidR="00336100" w:rsidRDefault="00336100" w:rsidP="007B7207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nb-NO"/>
              </w:rPr>
              <w:t xml:space="preserve">Karsten Sielemann og Morten Bjerre Bach, </w:t>
            </w:r>
            <w:r w:rsidRPr="00336100">
              <w:rPr>
                <w:b/>
                <w:bCs/>
                <w:lang w:val="nb-NO"/>
              </w:rPr>
              <w:t>Into Global Business, Ta</w:t>
            </w:r>
            <w:proofErr w:type="spellStart"/>
            <w:r w:rsidRPr="00336100">
              <w:rPr>
                <w:b/>
                <w:bCs/>
              </w:rPr>
              <w:t>rgeted</w:t>
            </w:r>
            <w:proofErr w:type="spellEnd"/>
            <w:r w:rsidRPr="00336100">
              <w:rPr>
                <w:b/>
                <w:bCs/>
              </w:rPr>
              <w:t xml:space="preserve"> Marketing</w:t>
            </w:r>
          </w:p>
        </w:tc>
      </w:tr>
      <w:tr w:rsidR="007B7207" w:rsidRPr="008D261B" w14:paraId="3AF9F6F9" w14:textId="77777777" w:rsidTr="00AB4EC0">
        <w:tc>
          <w:tcPr>
            <w:tcW w:w="2179" w:type="dxa"/>
            <w:gridSpan w:val="2"/>
          </w:tcPr>
          <w:p w14:paraId="33248223" w14:textId="3AFEC686" w:rsidR="007B7207" w:rsidRDefault="007B7207" w:rsidP="004B4C59">
            <w:pPr>
              <w:spacing w:before="120" w:after="12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lastRenderedPageBreak/>
              <w:t>Systime</w:t>
            </w:r>
            <w:proofErr w:type="spellEnd"/>
          </w:p>
        </w:tc>
        <w:tc>
          <w:tcPr>
            <w:tcW w:w="5896" w:type="dxa"/>
            <w:tcBorders>
              <w:bottom w:val="single" w:sz="4" w:space="0" w:color="auto"/>
            </w:tcBorders>
          </w:tcPr>
          <w:p w14:paraId="55BF3642" w14:textId="7CBC5349" w:rsidR="007B7207" w:rsidRDefault="007B7207" w:rsidP="007B7207">
            <w:pPr>
              <w:rPr>
                <w:rFonts w:ascii="Times New Roman" w:hAnsi="Times New Roman"/>
                <w:lang w:val="nb-NO"/>
              </w:rPr>
            </w:pPr>
            <w:hyperlink r:id="rId18" w:history="1">
              <w:r w:rsidRPr="00907E81">
                <w:rPr>
                  <w:rStyle w:val="Hyperlink"/>
                  <w:rFonts w:ascii="Times New Roman" w:hAnsi="Times New Roman"/>
                  <w:lang w:val="nb-NO"/>
                </w:rPr>
                <w:t>https://businesslike.systime.dk/</w:t>
              </w:r>
            </w:hyperlink>
            <w:r>
              <w:rPr>
                <w:rFonts w:ascii="Times New Roman" w:hAnsi="Times New Roman"/>
                <w:lang w:val="nb-NO"/>
              </w:rPr>
              <w:t xml:space="preserve"> </w:t>
            </w:r>
          </w:p>
          <w:p w14:paraId="7E197285" w14:textId="4F5A496A" w:rsidR="007B7207" w:rsidRPr="000635F0" w:rsidRDefault="007B7207" w:rsidP="007B7207">
            <w:pPr>
              <w:rPr>
                <w:rFonts w:ascii="Times New Roman" w:hAnsi="Times New Roman"/>
                <w:lang w:val="nb-NO"/>
              </w:rPr>
            </w:pPr>
            <w:r w:rsidRPr="000635F0">
              <w:rPr>
                <w:rFonts w:ascii="Times New Roman" w:hAnsi="Times New Roman"/>
                <w:lang w:val="nb-NO"/>
              </w:rPr>
              <w:t>Pia Ballegard Hansen og Lisbeth Kjær Carlson:</w:t>
            </w:r>
          </w:p>
          <w:p w14:paraId="314B65A2" w14:textId="7EE91868" w:rsidR="007B7207" w:rsidRPr="007B7207" w:rsidRDefault="007B7207" w:rsidP="007B7207">
            <w:pPr>
              <w:rPr>
                <w:rFonts w:ascii="Times New Roman" w:hAnsi="Times New Roman"/>
                <w:b/>
                <w:bCs/>
                <w:lang w:val="nb-NO"/>
              </w:rPr>
            </w:pPr>
            <w:r w:rsidRPr="007B7207">
              <w:rPr>
                <w:rFonts w:ascii="Times New Roman" w:hAnsi="Times New Roman"/>
                <w:b/>
                <w:bCs/>
                <w:lang w:val="nb-NO"/>
              </w:rPr>
              <w:t>BusinessLike</w:t>
            </w:r>
          </w:p>
          <w:p w14:paraId="1AA159AD" w14:textId="77777777" w:rsidR="007B7207" w:rsidRPr="0095118F" w:rsidRDefault="007B7207" w:rsidP="00336100">
            <w:pPr>
              <w:spacing w:after="160" w:line="259" w:lineRule="auto"/>
              <w:rPr>
                <w:lang w:val="nb-NO"/>
              </w:rPr>
            </w:pPr>
          </w:p>
        </w:tc>
      </w:tr>
    </w:tbl>
    <w:p w14:paraId="159D39C2" w14:textId="77777777" w:rsidR="005F074D" w:rsidRPr="007B7207" w:rsidRDefault="005F074D" w:rsidP="005F074D">
      <w:pPr>
        <w:rPr>
          <w:lang w:val="nb-NO"/>
        </w:rPr>
      </w:pPr>
    </w:p>
    <w:p w14:paraId="4BBD837E" w14:textId="77777777" w:rsidR="005F074D" w:rsidRPr="00741CD8" w:rsidRDefault="005F074D" w:rsidP="005F074D">
      <w:pPr>
        <w:outlineLvl w:val="0"/>
      </w:pPr>
      <w:hyperlink w:anchor="Retur" w:history="1">
        <w:r w:rsidRPr="00741CD8">
          <w:rPr>
            <w:rStyle w:val="Hyperlink"/>
          </w:rPr>
          <w:t>Retur til forside</w:t>
        </w:r>
      </w:hyperlink>
    </w:p>
    <w:p w14:paraId="406A6592" w14:textId="77777777" w:rsidR="005F074D" w:rsidRPr="00741CD8" w:rsidRDefault="005F074D" w:rsidP="005F074D">
      <w:pPr>
        <w:rPr>
          <w:b/>
          <w:sz w:val="28"/>
          <w:szCs w:val="28"/>
        </w:rPr>
      </w:pPr>
    </w:p>
    <w:p w14:paraId="7E597240" w14:textId="77777777" w:rsidR="00A93A83" w:rsidRDefault="00A93A83" w:rsidP="005F074D">
      <w:pPr>
        <w:outlineLvl w:val="0"/>
        <w:rPr>
          <w:b/>
          <w:sz w:val="28"/>
          <w:szCs w:val="28"/>
        </w:rPr>
      </w:pPr>
    </w:p>
    <w:p w14:paraId="4CC761FD" w14:textId="45B6514B" w:rsidR="005F074D" w:rsidRPr="00741CD8" w:rsidRDefault="005F074D" w:rsidP="005F074D">
      <w:pPr>
        <w:outlineLvl w:val="0"/>
        <w:rPr>
          <w:b/>
          <w:sz w:val="28"/>
          <w:szCs w:val="28"/>
        </w:rPr>
      </w:pPr>
      <w:r w:rsidRPr="00741CD8">
        <w:rPr>
          <w:b/>
          <w:sz w:val="28"/>
          <w:szCs w:val="28"/>
        </w:rPr>
        <w:t xml:space="preserve">Oversigt over gennemførte </w:t>
      </w:r>
      <w:r>
        <w:rPr>
          <w:b/>
          <w:sz w:val="28"/>
          <w:szCs w:val="28"/>
        </w:rPr>
        <w:t>fler</w:t>
      </w:r>
      <w:r w:rsidRPr="00741CD8">
        <w:rPr>
          <w:b/>
          <w:sz w:val="28"/>
          <w:szCs w:val="28"/>
        </w:rPr>
        <w:t>faglige forløb</w:t>
      </w:r>
      <w:r>
        <w:rPr>
          <w:b/>
          <w:sz w:val="28"/>
          <w:szCs w:val="28"/>
        </w:rPr>
        <w:t xml:space="preserve"> – disse hentes via hjemmesiden</w:t>
      </w:r>
    </w:p>
    <w:p w14:paraId="1806F97C" w14:textId="77777777" w:rsidR="005F074D" w:rsidRPr="00741CD8" w:rsidRDefault="005F074D" w:rsidP="005F074D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997"/>
        <w:gridCol w:w="975"/>
        <w:gridCol w:w="5712"/>
      </w:tblGrid>
      <w:tr w:rsidR="005F074D" w:rsidRPr="00741CD8" w14:paraId="14254CD5" w14:textId="77777777" w:rsidTr="00A93A83">
        <w:tc>
          <w:tcPr>
            <w:tcW w:w="1265" w:type="dxa"/>
          </w:tcPr>
          <w:p w14:paraId="5E9DC3F7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6573C43A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75" w:type="dxa"/>
          </w:tcPr>
          <w:p w14:paraId="253BDBAF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712" w:type="dxa"/>
          </w:tcPr>
          <w:p w14:paraId="046790A9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5F074D" w:rsidRPr="00741CD8" w14:paraId="230A89E2" w14:textId="77777777" w:rsidTr="00A93A83">
        <w:tc>
          <w:tcPr>
            <w:tcW w:w="1265" w:type="dxa"/>
          </w:tcPr>
          <w:p w14:paraId="76014C03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2ACDF79E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</w:p>
        </w:tc>
        <w:tc>
          <w:tcPr>
            <w:tcW w:w="975" w:type="dxa"/>
          </w:tcPr>
          <w:p w14:paraId="3AA12ADC" w14:textId="77777777" w:rsidR="005F074D" w:rsidRPr="003931E2" w:rsidRDefault="005F074D" w:rsidP="004327D1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712" w:type="dxa"/>
          </w:tcPr>
          <w:p w14:paraId="53F6182E" w14:textId="67F58195" w:rsidR="005F074D" w:rsidRPr="00741CD8" w:rsidRDefault="0095118F" w:rsidP="004327D1">
            <w:pPr>
              <w:spacing w:before="120" w:after="120"/>
            </w:pPr>
            <w:r w:rsidRPr="0095118F">
              <w:t>Kultur, marked og kommunikation</w:t>
            </w:r>
          </w:p>
        </w:tc>
      </w:tr>
      <w:tr w:rsidR="0095118F" w:rsidRPr="00741CD8" w14:paraId="7CBC036A" w14:textId="77777777" w:rsidTr="00A93A83">
        <w:tc>
          <w:tcPr>
            <w:tcW w:w="1265" w:type="dxa"/>
          </w:tcPr>
          <w:p w14:paraId="209B4CFA" w14:textId="77777777" w:rsidR="0095118F" w:rsidRPr="003931E2" w:rsidRDefault="0095118F" w:rsidP="004327D1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0E4E89E" w14:textId="77777777" w:rsidR="0095118F" w:rsidRPr="003931E2" w:rsidRDefault="0095118F" w:rsidP="004327D1">
            <w:pPr>
              <w:spacing w:before="120" w:after="120"/>
              <w:rPr>
                <w:b/>
              </w:rPr>
            </w:pPr>
          </w:p>
        </w:tc>
        <w:tc>
          <w:tcPr>
            <w:tcW w:w="975" w:type="dxa"/>
          </w:tcPr>
          <w:p w14:paraId="68BCA80C" w14:textId="0B712BD3" w:rsidR="0095118F" w:rsidRPr="003931E2" w:rsidRDefault="0095118F" w:rsidP="004327D1">
            <w:pPr>
              <w:spacing w:before="120" w:after="120"/>
              <w:rPr>
                <w:b/>
              </w:rPr>
            </w:pPr>
            <w:r>
              <w:rPr>
                <w:b/>
              </w:rPr>
              <w:t>Titel 2</w:t>
            </w:r>
          </w:p>
        </w:tc>
        <w:tc>
          <w:tcPr>
            <w:tcW w:w="5712" w:type="dxa"/>
          </w:tcPr>
          <w:p w14:paraId="2887CC79" w14:textId="50792EC8" w:rsidR="0095118F" w:rsidRDefault="0095118F" w:rsidP="004327D1">
            <w:pPr>
              <w:spacing w:before="120" w:after="120"/>
            </w:pPr>
            <w:r w:rsidRPr="0095118F">
              <w:t>Sprog og karriere</w:t>
            </w:r>
          </w:p>
        </w:tc>
      </w:tr>
    </w:tbl>
    <w:p w14:paraId="143FF1BB" w14:textId="77777777" w:rsidR="005F074D" w:rsidRPr="00E32D0F" w:rsidRDefault="005F074D" w:rsidP="005F074D">
      <w:pPr>
        <w:outlineLvl w:val="0"/>
      </w:pPr>
      <w:r w:rsidRPr="00741CD8">
        <w:rPr>
          <w:b/>
          <w:sz w:val="28"/>
          <w:szCs w:val="28"/>
        </w:rPr>
        <w:br w:type="page"/>
      </w: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74294F9F" w14:textId="77777777" w:rsidR="005F074D" w:rsidRPr="00BB22F1" w:rsidRDefault="005F074D" w:rsidP="005F074D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6FE08BE8" w14:textId="77777777" w:rsidR="005F074D" w:rsidRDefault="005F074D" w:rsidP="005F07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7587"/>
      </w:tblGrid>
      <w:tr w:rsidR="00826908" w14:paraId="765A1FCB" w14:textId="77777777" w:rsidTr="004327D1">
        <w:tc>
          <w:tcPr>
            <w:tcW w:w="0" w:type="auto"/>
          </w:tcPr>
          <w:p w14:paraId="14643AF2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Titel 1</w:t>
            </w:r>
          </w:p>
          <w:p w14:paraId="64360C89" w14:textId="77777777" w:rsidR="005F074D" w:rsidRPr="003931E2" w:rsidRDefault="005F074D" w:rsidP="004327D1">
            <w:pPr>
              <w:rPr>
                <w:b/>
              </w:rPr>
            </w:pPr>
          </w:p>
        </w:tc>
        <w:tc>
          <w:tcPr>
            <w:tcW w:w="0" w:type="auto"/>
          </w:tcPr>
          <w:p w14:paraId="088BCD92" w14:textId="27063A82" w:rsidR="005F074D" w:rsidRPr="007A6522" w:rsidRDefault="005F074D" w:rsidP="004327D1">
            <w:pPr>
              <w:rPr>
                <w:b/>
                <w:bCs/>
              </w:rPr>
            </w:pPr>
            <w:r w:rsidRPr="007A6522">
              <w:rPr>
                <w:b/>
                <w:bCs/>
              </w:rPr>
              <w:t xml:space="preserve">Social Media </w:t>
            </w:r>
            <w:r w:rsidR="007A6522">
              <w:rPr>
                <w:b/>
                <w:bCs/>
              </w:rPr>
              <w:t>–</w:t>
            </w:r>
            <w:r w:rsidRPr="007A6522">
              <w:rPr>
                <w:b/>
                <w:bCs/>
              </w:rPr>
              <w:t xml:space="preserve"> grundforløbet</w:t>
            </w:r>
            <w:r w:rsidR="007A6522">
              <w:rPr>
                <w:b/>
                <w:bCs/>
              </w:rPr>
              <w:t xml:space="preserve"> ME</w:t>
            </w:r>
          </w:p>
        </w:tc>
      </w:tr>
      <w:tr w:rsidR="00826908" w:rsidRPr="008D261B" w14:paraId="632E78E1" w14:textId="77777777" w:rsidTr="004327D1">
        <w:tc>
          <w:tcPr>
            <w:tcW w:w="0" w:type="auto"/>
          </w:tcPr>
          <w:p w14:paraId="7A82B311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31C8AFD" w14:textId="77777777" w:rsidR="005F074D" w:rsidRPr="00BA6AB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BA6AB6">
              <w:rPr>
                <w:rFonts w:ascii="Times New Roman" w:hAnsi="Times New Roman"/>
                <w:bCs/>
                <w:lang w:val="en-US"/>
              </w:rPr>
              <w:t xml:space="preserve">Fra: Mette Grønvold </w:t>
            </w:r>
            <w:proofErr w:type="spellStart"/>
            <w:r w:rsidRPr="00BA6AB6">
              <w:rPr>
                <w:rFonts w:ascii="Times New Roman" w:hAnsi="Times New Roman"/>
                <w:bCs/>
                <w:lang w:val="en-US"/>
              </w:rPr>
              <w:t>og</w:t>
            </w:r>
            <w:proofErr w:type="spellEnd"/>
            <w:r w:rsidRPr="00BA6AB6">
              <w:rPr>
                <w:rFonts w:ascii="Times New Roman" w:hAnsi="Times New Roman"/>
                <w:bCs/>
                <w:lang w:val="en-US"/>
              </w:rPr>
              <w:t xml:space="preserve"> Hanne Ohland-Andersen, Footprints, </w:t>
            </w:r>
            <w:proofErr w:type="spellStart"/>
            <w:r w:rsidRPr="00BA6AB6">
              <w:rPr>
                <w:rFonts w:ascii="Times New Roman" w:hAnsi="Times New Roman"/>
                <w:bCs/>
                <w:lang w:val="en-US"/>
              </w:rPr>
              <w:t>Systime</w:t>
            </w:r>
            <w:proofErr w:type="spellEnd"/>
            <w:r w:rsidRPr="00BA6AB6">
              <w:rPr>
                <w:rFonts w:ascii="Times New Roman" w:hAnsi="Times New Roman"/>
                <w:bCs/>
                <w:lang w:val="en-US"/>
              </w:rPr>
              <w:t xml:space="preserve"> 2017</w:t>
            </w:r>
          </w:p>
          <w:p w14:paraId="790CD077" w14:textId="77777777" w:rsidR="005F074D" w:rsidRPr="00BA6AB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  <w:lang w:val="en-US"/>
              </w:rPr>
            </w:pPr>
          </w:p>
          <w:p w14:paraId="7BA66D26" w14:textId="77777777" w:rsidR="005F074D" w:rsidRPr="004F5D5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  <w:lang w:val="en"/>
              </w:rPr>
            </w:pPr>
            <w:r w:rsidRPr="004F5D56">
              <w:rPr>
                <w:rFonts w:ascii="Times New Roman" w:hAnsi="Times New Roman"/>
                <w:bCs/>
                <w:lang w:val="en"/>
              </w:rPr>
              <w:t>Robert Frost: “On a Tree Fallen Across the Road”</w:t>
            </w:r>
            <w:r w:rsidRPr="004F5D56">
              <w:rPr>
                <w:rFonts w:ascii="Times New Roman" w:hAnsi="Times New Roman"/>
                <w:bCs/>
                <w:lang w:val="en"/>
              </w:rPr>
              <w:tab/>
            </w:r>
            <w:proofErr w:type="spellStart"/>
            <w:r w:rsidRPr="004F5D56">
              <w:rPr>
                <w:rFonts w:ascii="Times New Roman" w:hAnsi="Times New Roman"/>
                <w:bCs/>
                <w:lang w:val="en"/>
              </w:rPr>
              <w:t>Digt</w:t>
            </w:r>
            <w:proofErr w:type="spellEnd"/>
            <w:r w:rsidRPr="004F5D56">
              <w:rPr>
                <w:rFonts w:ascii="Times New Roman" w:hAnsi="Times New Roman"/>
                <w:bCs/>
                <w:lang w:val="en"/>
              </w:rPr>
              <w:tab/>
            </w:r>
            <w:r w:rsidRPr="004F5D56">
              <w:rPr>
                <w:rFonts w:ascii="Times New Roman" w:hAnsi="Times New Roman"/>
                <w:bCs/>
                <w:lang w:val="en"/>
              </w:rPr>
              <w:tab/>
            </w:r>
          </w:p>
          <w:p w14:paraId="3AB64EC1" w14:textId="77777777" w:rsidR="005F074D" w:rsidRPr="004F5D5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</w:rPr>
            </w:pPr>
            <w:r w:rsidRPr="004F5D56">
              <w:rPr>
                <w:rFonts w:ascii="Times New Roman" w:hAnsi="Times New Roman"/>
                <w:bCs/>
              </w:rPr>
              <w:t>Patrick Cederberg og Walter Woodman: Noah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F5D56">
              <w:rPr>
                <w:rFonts w:ascii="Times New Roman" w:hAnsi="Times New Roman"/>
                <w:bCs/>
              </w:rPr>
              <w:t>KortfilmPreparation</w:t>
            </w:r>
            <w:proofErr w:type="spellEnd"/>
            <w:r w:rsidRPr="004F5D56">
              <w:rPr>
                <w:rFonts w:ascii="Times New Roman" w:hAnsi="Times New Roman"/>
                <w:bCs/>
              </w:rPr>
              <w:t xml:space="preserve">-opgaven: </w:t>
            </w:r>
            <w:proofErr w:type="spellStart"/>
            <w:r w:rsidRPr="004F5D56">
              <w:rPr>
                <w:rFonts w:ascii="Times New Roman" w:hAnsi="Times New Roman"/>
                <w:bCs/>
              </w:rPr>
              <w:t>Vocabulary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r w:rsidRPr="004F5D56">
              <w:rPr>
                <w:rFonts w:ascii="Times New Roman" w:hAnsi="Times New Roman"/>
                <w:bCs/>
              </w:rPr>
              <w:t>En ung mands aktiviteter på sociale medier og hvordan han der slår op med kæresten.</w:t>
            </w:r>
          </w:p>
          <w:p w14:paraId="7EF81701" w14:textId="77777777" w:rsidR="005F074D" w:rsidRPr="004F5D5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  <w:lang w:val="en"/>
              </w:rPr>
            </w:pPr>
            <w:r w:rsidRPr="004F5D56">
              <w:rPr>
                <w:rFonts w:ascii="Times New Roman" w:hAnsi="Times New Roman"/>
                <w:bCs/>
                <w:lang w:val="en"/>
              </w:rPr>
              <w:t>Ali Smith: “After life”</w:t>
            </w:r>
            <w:r w:rsidRPr="004F5D56">
              <w:rPr>
                <w:rFonts w:ascii="Times New Roman" w:hAnsi="Times New Roman"/>
                <w:bCs/>
                <w:lang w:val="en"/>
              </w:rPr>
              <w:tab/>
            </w:r>
          </w:p>
          <w:p w14:paraId="0E9779DA" w14:textId="77777777" w:rsidR="005F074D" w:rsidRPr="004F5D5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  <w:lang w:val="en"/>
              </w:rPr>
            </w:pPr>
            <w:r w:rsidRPr="004F5D56">
              <w:rPr>
                <w:rFonts w:ascii="Times New Roman" w:hAnsi="Times New Roman"/>
                <w:bCs/>
                <w:lang w:val="en"/>
              </w:rPr>
              <w:t>Dave Eggers: The Circle</w:t>
            </w:r>
            <w:r w:rsidRPr="004F5D56">
              <w:rPr>
                <w:rFonts w:ascii="Times New Roman" w:hAnsi="Times New Roman"/>
                <w:bCs/>
                <w:lang w:val="en"/>
              </w:rPr>
              <w:tab/>
              <w:t>Roman-</w:t>
            </w:r>
          </w:p>
          <w:p w14:paraId="642A56AB" w14:textId="77777777" w:rsidR="005F074D" w:rsidRPr="004F5D5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  <w:lang w:val="en"/>
              </w:rPr>
            </w:pPr>
            <w:r w:rsidRPr="004F5D56">
              <w:rPr>
                <w:rFonts w:ascii="Times New Roman" w:hAnsi="Times New Roman"/>
                <w:bCs/>
                <w:lang w:val="en"/>
              </w:rPr>
              <w:t xml:space="preserve">Bill Ratner: “Cyber Manners” </w:t>
            </w:r>
            <w:proofErr w:type="spellStart"/>
            <w:r w:rsidRPr="004F5D56">
              <w:rPr>
                <w:rFonts w:ascii="Times New Roman" w:hAnsi="Times New Roman"/>
                <w:bCs/>
                <w:lang w:val="en"/>
              </w:rPr>
              <w:t>fra</w:t>
            </w:r>
            <w:proofErr w:type="spellEnd"/>
            <w:r w:rsidRPr="004F5D56">
              <w:rPr>
                <w:rFonts w:ascii="Times New Roman" w:hAnsi="Times New Roman"/>
                <w:bCs/>
                <w:lang w:val="en"/>
              </w:rPr>
              <w:t xml:space="preserve"> Parenting for the Digital Age</w:t>
            </w:r>
            <w:r w:rsidRPr="004F5D56">
              <w:rPr>
                <w:rFonts w:ascii="Times New Roman" w:hAnsi="Times New Roman"/>
                <w:bCs/>
                <w:lang w:val="en"/>
              </w:rPr>
              <w:tab/>
            </w:r>
          </w:p>
          <w:p w14:paraId="474BB9FC" w14:textId="77777777" w:rsidR="005F074D" w:rsidRPr="004F5D56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Cs/>
                <w:lang w:val="en"/>
              </w:rPr>
            </w:pPr>
            <w:r w:rsidRPr="004F5D56">
              <w:rPr>
                <w:rFonts w:ascii="Times New Roman" w:hAnsi="Times New Roman"/>
                <w:bCs/>
                <w:lang w:val="en"/>
              </w:rPr>
              <w:t xml:space="preserve">Sophie Borland: “More children are self-harm- </w:t>
            </w:r>
            <w:proofErr w:type="spellStart"/>
            <w:r w:rsidRPr="004F5D56">
              <w:rPr>
                <w:rFonts w:ascii="Times New Roman" w:hAnsi="Times New Roman"/>
                <w:bCs/>
                <w:lang w:val="en"/>
              </w:rPr>
              <w:t>ing</w:t>
            </w:r>
            <w:proofErr w:type="spellEnd"/>
            <w:r w:rsidRPr="004F5D56">
              <w:rPr>
                <w:rFonts w:ascii="Times New Roman" w:hAnsi="Times New Roman"/>
                <w:bCs/>
                <w:lang w:val="en"/>
              </w:rPr>
              <w:t xml:space="preserve"> due to social media”</w:t>
            </w:r>
            <w:r>
              <w:rPr>
                <w:rFonts w:ascii="Times New Roman" w:hAnsi="Times New Roman"/>
                <w:bCs/>
                <w:lang w:val="en"/>
              </w:rPr>
              <w:t xml:space="preserve">, </w:t>
            </w:r>
          </w:p>
          <w:p w14:paraId="3F2AC68C" w14:textId="77777777" w:rsidR="005F074D" w:rsidRPr="004F5D56" w:rsidRDefault="005F074D" w:rsidP="004327D1">
            <w:pPr>
              <w:keepNext/>
              <w:keepLines/>
              <w:ind w:left="360"/>
              <w:outlineLvl w:val="0"/>
              <w:rPr>
                <w:rFonts w:ascii="Times New Roman" w:hAnsi="Times New Roman"/>
                <w:bCs/>
                <w:lang w:val="en"/>
              </w:rPr>
            </w:pPr>
            <w:r w:rsidRPr="004F5D56">
              <w:rPr>
                <w:rFonts w:ascii="Times New Roman" w:hAnsi="Times New Roman"/>
                <w:bCs/>
                <w:lang w:val="en"/>
              </w:rPr>
              <w:t>“Now teens think sharing naked selfies is ‘normal’”</w:t>
            </w:r>
          </w:p>
          <w:p w14:paraId="670FC611" w14:textId="77777777" w:rsidR="005F074D" w:rsidRPr="004F5D56" w:rsidRDefault="005F074D" w:rsidP="004327D1">
            <w:pPr>
              <w:keepNext/>
              <w:keepLines/>
              <w:outlineLvl w:val="0"/>
              <w:rPr>
                <w:bCs/>
                <w:lang w:val="en-US"/>
              </w:rPr>
            </w:pPr>
            <w:r w:rsidRPr="004F5D56">
              <w:rPr>
                <w:rFonts w:ascii="Times New Roman" w:hAnsi="Times New Roman"/>
                <w:bCs/>
                <w:lang w:val="en"/>
              </w:rPr>
              <w:t>Patrick Hess: “The Power Social Media Has Over Teen Lives”</w:t>
            </w:r>
            <w:r>
              <w:rPr>
                <w:rFonts w:ascii="Times New Roman" w:hAnsi="Times New Roman"/>
                <w:bCs/>
                <w:lang w:val="en"/>
              </w:rPr>
              <w:t xml:space="preserve"> </w:t>
            </w:r>
            <w:proofErr w:type="spellStart"/>
            <w:r w:rsidRPr="004F5D56">
              <w:rPr>
                <w:rFonts w:ascii="Times New Roman" w:hAnsi="Times New Roman"/>
                <w:bCs/>
                <w:lang w:val="en"/>
              </w:rPr>
              <w:t>BlogJuan</w:t>
            </w:r>
            <w:proofErr w:type="spellEnd"/>
            <w:r w:rsidRPr="004F5D56">
              <w:rPr>
                <w:rFonts w:ascii="Times New Roman" w:hAnsi="Times New Roman"/>
                <w:bCs/>
                <w:lang w:val="en"/>
              </w:rPr>
              <w:t xml:space="preserve"> Enriquez: “Your online life, permanent as a tattoo”</w:t>
            </w:r>
            <w:r>
              <w:rPr>
                <w:rFonts w:ascii="Times New Roman" w:hAnsi="Times New Roman"/>
                <w:bCs/>
                <w:lang w:val="en"/>
              </w:rPr>
              <w:t xml:space="preserve">, </w:t>
            </w:r>
            <w:r w:rsidRPr="004F5D56">
              <w:rPr>
                <w:rFonts w:ascii="Times New Roman" w:hAnsi="Times New Roman"/>
                <w:bCs/>
                <w:lang w:val="en"/>
              </w:rPr>
              <w:t>TED Talk</w:t>
            </w:r>
            <w:r>
              <w:rPr>
                <w:rFonts w:ascii="Times New Roman" w:hAnsi="Times New Roman"/>
                <w:bCs/>
                <w:lang w:val="en"/>
              </w:rPr>
              <w:t xml:space="preserve"> - </w:t>
            </w:r>
            <w:r w:rsidRPr="004F5D56">
              <w:rPr>
                <w:rFonts w:ascii="Times New Roman" w:hAnsi="Times New Roman"/>
                <w:bCs/>
                <w:lang w:val="en-US"/>
              </w:rPr>
              <w:t xml:space="preserve">Faren </w:t>
            </w:r>
            <w:proofErr w:type="spellStart"/>
            <w:r w:rsidRPr="004F5D56">
              <w:rPr>
                <w:rFonts w:ascii="Times New Roman" w:hAnsi="Times New Roman"/>
                <w:bCs/>
                <w:lang w:val="en-US"/>
              </w:rPr>
              <w:t>ved</w:t>
            </w:r>
            <w:proofErr w:type="spellEnd"/>
            <w:r w:rsidRPr="004F5D56">
              <w:rPr>
                <w:rFonts w:ascii="Times New Roman" w:hAnsi="Times New Roman"/>
                <w:bCs/>
                <w:lang w:val="en-US"/>
              </w:rPr>
              <w:t xml:space="preserve"> at al information </w:t>
            </w:r>
            <w:proofErr w:type="spellStart"/>
            <w:r w:rsidRPr="004F5D56">
              <w:rPr>
                <w:rFonts w:ascii="Times New Roman" w:hAnsi="Times New Roman"/>
                <w:bCs/>
                <w:lang w:val="en-US"/>
              </w:rPr>
              <w:t>bliver</w:t>
            </w:r>
            <w:proofErr w:type="spellEnd"/>
            <w:r w:rsidRPr="004F5D5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4F5D56">
              <w:rPr>
                <w:rFonts w:ascii="Times New Roman" w:hAnsi="Times New Roman"/>
                <w:bCs/>
                <w:lang w:val="en-US"/>
              </w:rPr>
              <w:t>på</w:t>
            </w:r>
            <w:proofErr w:type="spellEnd"/>
            <w:r w:rsidRPr="004F5D5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4F5D56">
              <w:rPr>
                <w:rFonts w:ascii="Times New Roman" w:hAnsi="Times New Roman"/>
                <w:bCs/>
                <w:lang w:val="en-US"/>
              </w:rPr>
              <w:t>nettet</w:t>
            </w:r>
            <w:proofErr w:type="spellEnd"/>
            <w:r w:rsidRPr="004F5D56">
              <w:rPr>
                <w:rFonts w:ascii="Times New Roman" w:hAnsi="Times New Roman"/>
                <w:bCs/>
                <w:lang w:val="en-US"/>
              </w:rPr>
              <w:t>.</w:t>
            </w:r>
            <w:r w:rsidRPr="004F5D56">
              <w:rPr>
                <w:rFonts w:ascii="Times New Roman" w:hAnsi="Times New Roman"/>
                <w:bCs/>
                <w:lang w:val="en"/>
              </w:rPr>
              <w:t>.</w:t>
            </w:r>
            <w:proofErr w:type="gramEnd"/>
          </w:p>
        </w:tc>
      </w:tr>
      <w:tr w:rsidR="00826908" w14:paraId="5C926B82" w14:textId="77777777" w:rsidTr="004327D1">
        <w:tc>
          <w:tcPr>
            <w:tcW w:w="0" w:type="auto"/>
          </w:tcPr>
          <w:p w14:paraId="08E02F80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B8AFA39" w14:textId="77777777" w:rsidR="005F074D" w:rsidRPr="003931E2" w:rsidRDefault="005F074D" w:rsidP="004327D1">
            <w:pPr>
              <w:rPr>
                <w:b/>
              </w:rPr>
            </w:pPr>
          </w:p>
        </w:tc>
        <w:tc>
          <w:tcPr>
            <w:tcW w:w="0" w:type="auto"/>
          </w:tcPr>
          <w:p w14:paraId="3DAE2371" w14:textId="77777777" w:rsidR="005F074D" w:rsidRDefault="005F074D" w:rsidP="004327D1">
            <w:r>
              <w:t>22,5 timer</w:t>
            </w:r>
          </w:p>
        </w:tc>
      </w:tr>
      <w:tr w:rsidR="00826908" w14:paraId="1CBEEBB4" w14:textId="77777777" w:rsidTr="004327D1">
        <w:tc>
          <w:tcPr>
            <w:tcW w:w="0" w:type="auto"/>
          </w:tcPr>
          <w:p w14:paraId="783342AC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191C8A1" w14:textId="7038EE25" w:rsidR="005F074D" w:rsidRDefault="00826908" w:rsidP="004327D1">
            <w:r>
              <w:t>Vi har forsøgt at skabe viden om</w:t>
            </w:r>
            <w:r w:rsidR="005F074D">
              <w:t xml:space="preserve"> Sociale Mediers rolle i samfundet og påvirkning på især unge. </w:t>
            </w:r>
            <w:r>
              <w:t xml:space="preserve">Vi har haft fokus på </w:t>
            </w:r>
            <w:proofErr w:type="spellStart"/>
            <w:r w:rsidR="005F074D">
              <w:t>på</w:t>
            </w:r>
            <w:proofErr w:type="spellEnd"/>
            <w:r w:rsidR="005F074D">
              <w:t xml:space="preserve"> problemstillinger i </w:t>
            </w:r>
            <w:proofErr w:type="spellStart"/>
            <w:r w:rsidR="005F074D">
              <w:t>relationsdannelse</w:t>
            </w:r>
            <w:proofErr w:type="spellEnd"/>
            <w:r w:rsidR="005F074D">
              <w:t>/venskaber og god opførsel på nettet</w:t>
            </w:r>
            <w:r>
              <w:t>.</w:t>
            </w:r>
            <w:r w:rsidR="005F074D">
              <w:t xml:space="preserve"> </w:t>
            </w:r>
          </w:p>
          <w:p w14:paraId="30CAA3FA" w14:textId="5314EE50" w:rsidR="005F074D" w:rsidRDefault="005F074D" w:rsidP="004327D1">
            <w:r>
              <w:t>Der er arbejdet med analyse af forskellig</w:t>
            </w:r>
            <w:r w:rsidR="00826908">
              <w:t>e</w:t>
            </w:r>
            <w:r>
              <w:t xml:space="preserve"> tekstgenrer som short </w:t>
            </w:r>
            <w:proofErr w:type="spellStart"/>
            <w:r>
              <w:t>stories</w:t>
            </w:r>
            <w:proofErr w:type="spellEnd"/>
            <w:r>
              <w:t xml:space="preserve">, artikler, kortfilm og digte samt lytteforståelse </w:t>
            </w:r>
            <w:proofErr w:type="spellStart"/>
            <w:r>
              <w:t>ifm</w:t>
            </w:r>
            <w:proofErr w:type="spellEnd"/>
            <w:r>
              <w:t xml:space="preserve"> TED talks</w:t>
            </w:r>
          </w:p>
          <w:p w14:paraId="69017F57" w14:textId="77777777" w:rsidR="005F074D" w:rsidRDefault="005F074D" w:rsidP="004327D1"/>
          <w:p w14:paraId="797F1E6B" w14:textId="77777777" w:rsidR="005F074D" w:rsidRDefault="005F074D" w:rsidP="004327D1"/>
        </w:tc>
      </w:tr>
      <w:tr w:rsidR="00826908" w14:paraId="7A4BA19A" w14:textId="77777777" w:rsidTr="004327D1">
        <w:tc>
          <w:tcPr>
            <w:tcW w:w="0" w:type="auto"/>
          </w:tcPr>
          <w:p w14:paraId="6365238B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A116C74" w14:textId="77777777" w:rsidR="005F074D" w:rsidRDefault="005F074D" w:rsidP="004327D1">
            <w:r>
              <w:t>Klasseundervisning, gruppearbejde, virtuelle/informationssøgende og bearbejdende arbejdsformer skriftligt arbejde, fremlæggelser</w:t>
            </w:r>
          </w:p>
          <w:p w14:paraId="497A79A1" w14:textId="77777777" w:rsidR="005F074D" w:rsidRDefault="005F074D" w:rsidP="004327D1"/>
          <w:p w14:paraId="7A98E702" w14:textId="77777777" w:rsidR="005F074D" w:rsidRDefault="005F074D" w:rsidP="004327D1"/>
          <w:p w14:paraId="56E3298B" w14:textId="77777777" w:rsidR="005F074D" w:rsidRDefault="005F074D" w:rsidP="004327D1"/>
          <w:p w14:paraId="63BD9009" w14:textId="77777777" w:rsidR="005F074D" w:rsidRDefault="005F074D" w:rsidP="004327D1"/>
        </w:tc>
      </w:tr>
    </w:tbl>
    <w:p w14:paraId="42838635" w14:textId="77777777" w:rsidR="005F074D" w:rsidRDefault="005F074D" w:rsidP="005F074D">
      <w:pPr>
        <w:rPr>
          <w:rStyle w:val="Hyperlink"/>
        </w:rPr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4AC0836F" w14:textId="77777777" w:rsidR="005F074D" w:rsidRDefault="005F074D" w:rsidP="005F074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DEDB02F" w14:textId="77777777" w:rsidR="00AC2663" w:rsidRDefault="00AC2663" w:rsidP="00AC2663"/>
    <w:p w14:paraId="689A38AB" w14:textId="77777777" w:rsidR="005F074D" w:rsidRPr="00E32D0F" w:rsidRDefault="005F074D" w:rsidP="005F074D">
      <w:pPr>
        <w:outlineLvl w:val="0"/>
      </w:pPr>
      <w:r w:rsidRPr="00075256">
        <w:rPr>
          <w:b/>
          <w:sz w:val="28"/>
          <w:szCs w:val="28"/>
        </w:rPr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7F7CF686" w14:textId="77777777" w:rsidR="005F074D" w:rsidRPr="00BB22F1" w:rsidRDefault="005F074D" w:rsidP="005F074D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780A5CED" w14:textId="77777777" w:rsidR="005F074D" w:rsidRDefault="005F074D" w:rsidP="005F07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8754"/>
      </w:tblGrid>
      <w:tr w:rsidR="005F074D" w:rsidRPr="008D261B" w14:paraId="311D9263" w14:textId="77777777" w:rsidTr="004327D1">
        <w:tc>
          <w:tcPr>
            <w:tcW w:w="1271" w:type="dxa"/>
          </w:tcPr>
          <w:p w14:paraId="409BDFD1" w14:textId="5B2C0D05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775AC3">
              <w:rPr>
                <w:b/>
              </w:rPr>
              <w:t>2</w:t>
            </w:r>
          </w:p>
          <w:p w14:paraId="36E6282C" w14:textId="77777777" w:rsidR="005F074D" w:rsidRPr="003931E2" w:rsidRDefault="005F074D" w:rsidP="004327D1">
            <w:pPr>
              <w:rPr>
                <w:b/>
              </w:rPr>
            </w:pPr>
          </w:p>
        </w:tc>
        <w:tc>
          <w:tcPr>
            <w:tcW w:w="8357" w:type="dxa"/>
          </w:tcPr>
          <w:p w14:paraId="369FF242" w14:textId="1AE65037" w:rsidR="005F074D" w:rsidRPr="007A6522" w:rsidRDefault="005F074D" w:rsidP="004327D1">
            <w:pPr>
              <w:rPr>
                <w:b/>
                <w:bCs/>
                <w:lang w:val="en-US"/>
              </w:rPr>
            </w:pPr>
            <w:r w:rsidRPr="007A6522">
              <w:rPr>
                <w:b/>
                <w:bCs/>
                <w:lang w:val="en-US"/>
              </w:rPr>
              <w:t>Britain, empire, class and education</w:t>
            </w:r>
            <w:r w:rsidR="007A6522">
              <w:rPr>
                <w:b/>
                <w:bCs/>
                <w:lang w:val="en-US"/>
              </w:rPr>
              <w:t xml:space="preserve"> </w:t>
            </w:r>
            <w:r w:rsidR="00AB4EC0">
              <w:rPr>
                <w:b/>
                <w:bCs/>
                <w:lang w:val="en-US"/>
              </w:rPr>
              <w:t>ME</w:t>
            </w:r>
          </w:p>
        </w:tc>
      </w:tr>
      <w:tr w:rsidR="005F074D" w:rsidRPr="008D261B" w14:paraId="4216363E" w14:textId="77777777" w:rsidTr="004327D1">
        <w:tc>
          <w:tcPr>
            <w:tcW w:w="1271" w:type="dxa"/>
          </w:tcPr>
          <w:p w14:paraId="5685B395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8357" w:type="dxa"/>
          </w:tcPr>
          <w:p w14:paraId="6247503D" w14:textId="77777777" w:rsidR="005F074D" w:rsidRPr="004B4C59" w:rsidRDefault="005F074D" w:rsidP="004327D1">
            <w:pPr>
              <w:keepNext/>
              <w:keepLines/>
              <w:outlineLvl w:val="0"/>
              <w:rPr>
                <w:rFonts w:ascii="Times New Roman" w:hAnsi="Times New Roman"/>
                <w:b/>
              </w:rPr>
            </w:pPr>
            <w:r w:rsidRPr="004B4C59">
              <w:rPr>
                <w:rFonts w:ascii="Times New Roman" w:hAnsi="Times New Roman"/>
                <w:b/>
              </w:rPr>
              <w:t>Kernestof:</w:t>
            </w:r>
          </w:p>
          <w:p w14:paraId="26BFF1A6" w14:textId="321751FF" w:rsidR="007A6522" w:rsidRPr="007A6522" w:rsidRDefault="007A6522" w:rsidP="004327D1">
            <w:pPr>
              <w:keepNext/>
              <w:keepLines/>
              <w:outlineLvl w:val="0"/>
              <w:rPr>
                <w:rFonts w:ascii="Times New Roman" w:hAnsi="Times New Roman"/>
              </w:rPr>
            </w:pPr>
            <w:r w:rsidRPr="007A6522">
              <w:rPr>
                <w:rFonts w:ascii="Times New Roman" w:hAnsi="Times New Roman"/>
              </w:rPr>
              <w:t>Elevpræsentationer af</w:t>
            </w:r>
            <w:r>
              <w:rPr>
                <w:rFonts w:ascii="Times New Roman" w:hAnsi="Times New Roman"/>
              </w:rPr>
              <w:t xml:space="preserve"> delvist selvvalgte emner</w:t>
            </w:r>
          </w:p>
          <w:p w14:paraId="6D44AB5E" w14:textId="77777777" w:rsidR="007A6522" w:rsidRPr="004B4C59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4B4C59">
              <w:rPr>
                <w:rFonts w:ascii="Times New Roman" w:hAnsi="Times New Roman"/>
                <w:lang w:val="en-US"/>
              </w:rPr>
              <w:t xml:space="preserve">Pia </w:t>
            </w:r>
            <w:proofErr w:type="spellStart"/>
            <w:r w:rsidRPr="004B4C59">
              <w:rPr>
                <w:rFonts w:ascii="Times New Roman" w:hAnsi="Times New Roman"/>
                <w:lang w:val="en-US"/>
              </w:rPr>
              <w:t>Ballegard</w:t>
            </w:r>
            <w:proofErr w:type="spellEnd"/>
            <w:r w:rsidRPr="004B4C59">
              <w:rPr>
                <w:rFonts w:ascii="Times New Roman" w:hAnsi="Times New Roman"/>
                <w:lang w:val="en-US"/>
              </w:rPr>
              <w:t xml:space="preserve"> Hansen </w:t>
            </w:r>
            <w:proofErr w:type="spellStart"/>
            <w:r w:rsidRPr="004B4C59">
              <w:rPr>
                <w:rFonts w:ascii="Times New Roman" w:hAnsi="Times New Roman"/>
                <w:lang w:val="en-US"/>
              </w:rPr>
              <w:t>og</w:t>
            </w:r>
            <w:proofErr w:type="spellEnd"/>
            <w:r w:rsidRPr="004B4C59">
              <w:rPr>
                <w:rFonts w:ascii="Times New Roman" w:hAnsi="Times New Roman"/>
                <w:lang w:val="en-US"/>
              </w:rPr>
              <w:t xml:space="preserve"> Lisbeth Kjær Carlson:</w:t>
            </w:r>
          </w:p>
          <w:p w14:paraId="7E6F2743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 xml:space="preserve">In Other Words: </w:t>
            </w:r>
          </w:p>
          <w:p w14:paraId="094227C2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proofErr w:type="gramStart"/>
            <w:r w:rsidRPr="007A6522">
              <w:rPr>
                <w:rFonts w:ascii="Times New Roman" w:hAnsi="Times New Roman"/>
                <w:lang w:val="en"/>
              </w:rPr>
              <w:t>Tail Lights</w:t>
            </w:r>
            <w:proofErr w:type="gramEnd"/>
          </w:p>
          <w:p w14:paraId="49FBFF0A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The Sovereign Light Café</w:t>
            </w:r>
          </w:p>
          <w:p w14:paraId="734AA3E5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Debi Alper: How Lucky You Are (</w:t>
            </w:r>
            <w:proofErr w:type="spellStart"/>
            <w:r w:rsidRPr="007A6522">
              <w:rPr>
                <w:rFonts w:ascii="Times New Roman" w:hAnsi="Times New Roman"/>
                <w:lang w:val="en"/>
              </w:rPr>
              <w:t>Studentereksamen</w:t>
            </w:r>
            <w:proofErr w:type="spellEnd"/>
            <w:r w:rsidRPr="007A6522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A6522">
              <w:rPr>
                <w:rFonts w:ascii="Times New Roman" w:hAnsi="Times New Roman"/>
                <w:lang w:val="en"/>
              </w:rPr>
              <w:t>Engelsk</w:t>
            </w:r>
            <w:proofErr w:type="spellEnd"/>
            <w:r w:rsidRPr="007A6522">
              <w:rPr>
                <w:rFonts w:ascii="Times New Roman" w:hAnsi="Times New Roman"/>
                <w:lang w:val="en"/>
              </w:rPr>
              <w:t xml:space="preserve"> B 2012)</w:t>
            </w:r>
          </w:p>
          <w:p w14:paraId="3B945B46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7A6522">
              <w:rPr>
                <w:rFonts w:ascii="Times New Roman" w:hAnsi="Times New Roman"/>
              </w:rPr>
              <w:t xml:space="preserve">Jane Rogers, “Sports </w:t>
            </w:r>
            <w:proofErr w:type="spellStart"/>
            <w:r w:rsidRPr="007A6522">
              <w:rPr>
                <w:rFonts w:ascii="Times New Roman" w:hAnsi="Times New Roman"/>
              </w:rPr>
              <w:t>Leader</w:t>
            </w:r>
            <w:proofErr w:type="spellEnd"/>
            <w:r w:rsidRPr="007A6522">
              <w:rPr>
                <w:rFonts w:ascii="Times New Roman" w:hAnsi="Times New Roman"/>
              </w:rPr>
              <w:t>” (Hf, Engelsk B 2014)</w:t>
            </w:r>
          </w:p>
          <w:p w14:paraId="1B34ED1D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 xml:space="preserve">Poverty in England </w:t>
            </w:r>
            <w:proofErr w:type="spellStart"/>
            <w:r w:rsidRPr="007A6522">
              <w:rPr>
                <w:rFonts w:ascii="Times New Roman" w:hAnsi="Times New Roman"/>
                <w:lang w:val="en"/>
              </w:rPr>
              <w:t>hhx</w:t>
            </w:r>
            <w:proofErr w:type="spellEnd"/>
            <w:r w:rsidRPr="007A6522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7A6522">
              <w:rPr>
                <w:rFonts w:ascii="Times New Roman" w:hAnsi="Times New Roman"/>
                <w:lang w:val="en"/>
              </w:rPr>
              <w:t>eng.</w:t>
            </w:r>
            <w:proofErr w:type="spellEnd"/>
            <w:r w:rsidRPr="007A6522">
              <w:rPr>
                <w:rFonts w:ascii="Times New Roman" w:hAnsi="Times New Roman"/>
                <w:lang w:val="en"/>
              </w:rPr>
              <w:t xml:space="preserve"> A </w:t>
            </w:r>
            <w:proofErr w:type="spellStart"/>
            <w:r w:rsidRPr="007A6522">
              <w:rPr>
                <w:rFonts w:ascii="Times New Roman" w:hAnsi="Times New Roman"/>
                <w:lang w:val="en"/>
              </w:rPr>
              <w:t>maj</w:t>
            </w:r>
            <w:proofErr w:type="spellEnd"/>
            <w:r w:rsidRPr="007A6522">
              <w:rPr>
                <w:rFonts w:ascii="Times New Roman" w:hAnsi="Times New Roman"/>
                <w:lang w:val="en"/>
              </w:rPr>
              <w:t xml:space="preserve"> 2020</w:t>
            </w:r>
          </w:p>
          <w:p w14:paraId="3DD7EFDF" w14:textId="3F5F1F0D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 xml:space="preserve">BBC. Poverty in the UK is 'systematic' and 'tragic', says UN special rapporteur. 22 May 2019. Viewed December </w:t>
            </w:r>
            <w:proofErr w:type="gramStart"/>
            <w:r w:rsidRPr="007A6522">
              <w:rPr>
                <w:rFonts w:ascii="Times New Roman" w:hAnsi="Times New Roman"/>
                <w:lang w:val="en"/>
              </w:rPr>
              <w:t>2019.[</w:t>
            </w:r>
            <w:proofErr w:type="gramEnd"/>
            <w:r w:rsidRPr="007A6522">
              <w:rPr>
                <w:rFonts w:ascii="Times New Roman" w:hAnsi="Times New Roman"/>
                <w:lang w:val="en"/>
              </w:rPr>
              <w:t>https://www.bbc.com/news/uk-48354692]</w:t>
            </w:r>
          </w:p>
          <w:p w14:paraId="19163A44" w14:textId="4042A321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Human Rights Watch. Nothing Left in the Cupboards. May 20, 2019. Viewed December 2019.</w:t>
            </w:r>
            <w:r w:rsidR="0038214E">
              <w:rPr>
                <w:rFonts w:ascii="Times New Roman" w:hAnsi="Times New Roman"/>
                <w:lang w:val="en"/>
              </w:rPr>
              <w:t xml:space="preserve"> </w:t>
            </w:r>
            <w:r w:rsidRPr="007A6522">
              <w:rPr>
                <w:rFonts w:ascii="Times New Roman" w:hAnsi="Times New Roman"/>
                <w:lang w:val="en"/>
              </w:rPr>
              <w:t>[https://www.hrw.org/report/2019/05/20/nothing-left-cupboards/austerity-welfare-cuts-and-right-food-uk]</w:t>
            </w:r>
          </w:p>
          <w:p w14:paraId="63BD0E1F" w14:textId="5779FBAE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BBC. Hammond: I reject idea millions live in dire poverty. 3 June 2019. Viewed December 2019.</w:t>
            </w:r>
            <w:r w:rsidR="0038214E">
              <w:rPr>
                <w:rFonts w:ascii="Times New Roman" w:hAnsi="Times New Roman"/>
                <w:lang w:val="en"/>
              </w:rPr>
              <w:t xml:space="preserve"> </w:t>
            </w:r>
            <w:r w:rsidRPr="007A6522">
              <w:rPr>
                <w:rFonts w:ascii="Times New Roman" w:hAnsi="Times New Roman"/>
                <w:lang w:val="en"/>
              </w:rPr>
              <w:t>[https://www.bbc.com/news/uk-politics-48503170]</w:t>
            </w:r>
          </w:p>
          <w:p w14:paraId="210230DE" w14:textId="42254881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Mirror. Corbyn attacks May over food bank usage. 28 May 2019. Viewed December 2019.</w:t>
            </w:r>
            <w:r w:rsidR="0038214E">
              <w:rPr>
                <w:rFonts w:ascii="Times New Roman" w:hAnsi="Times New Roman"/>
                <w:lang w:val="en"/>
              </w:rPr>
              <w:t xml:space="preserve"> </w:t>
            </w:r>
            <w:r w:rsidRPr="007A6522">
              <w:rPr>
                <w:rFonts w:ascii="Times New Roman" w:hAnsi="Times New Roman"/>
                <w:lang w:val="en"/>
              </w:rPr>
              <w:t>[https://www.mirror.co.uk/news/uk-news/uk-food-bank-users-on-16213065]</w:t>
            </w:r>
          </w:p>
          <w:p w14:paraId="2A796EB9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ITV News. The reality of child poverty in Britain. 13 December 2017. Viewed December 2019.</w:t>
            </w:r>
          </w:p>
          <w:p w14:paraId="0F997BDD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[https://www.youtube.com/watch?v=FCMjfTkv9rY]</w:t>
            </w:r>
          </w:p>
          <w:p w14:paraId="1B1A368B" w14:textId="77777777" w:rsid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Elizabeth Baines, KISS. Best British Short Stories 2019. Salt. 2019.</w:t>
            </w:r>
          </w:p>
          <w:p w14:paraId="57AB2526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In Britain (compendium)</w:t>
            </w:r>
          </w:p>
          <w:p w14:paraId="5BBCF48D" w14:textId="20D77BBC" w:rsidR="007A6522" w:rsidRDefault="0038214E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hyperlink r:id="rId19" w:history="1">
              <w:r w:rsidRPr="00D11B18">
                <w:rPr>
                  <w:rStyle w:val="Hyperlink"/>
                  <w:rFonts w:ascii="Times New Roman" w:hAnsi="Times New Roman"/>
                  <w:lang w:val="en"/>
                </w:rPr>
                <w:t>https://woe.systime.dk/?id=117</w:t>
              </w:r>
            </w:hyperlink>
          </w:p>
          <w:p w14:paraId="05B28DCD" w14:textId="77777777" w:rsidR="0038214E" w:rsidRPr="004C2690" w:rsidRDefault="0038214E" w:rsidP="0038214E">
            <w:pPr>
              <w:spacing w:after="160"/>
              <w:rPr>
                <w:rFonts w:ascii="Times New Roman" w:hAnsi="Times New Roman"/>
                <w:lang w:val="en-US"/>
              </w:rPr>
            </w:pPr>
            <w:r w:rsidRPr="004C2690">
              <w:rPr>
                <w:rFonts w:ascii="Times New Roman" w:hAnsi="Times New Roman"/>
                <w:lang w:val="en-US"/>
              </w:rPr>
              <w:lastRenderedPageBreak/>
              <w:t xml:space="preserve">Grace Shaw BBC News, Yorkshire, </w:t>
            </w:r>
            <w:r w:rsidRPr="004C2690">
              <w:rPr>
                <w:rFonts w:ascii="Times New Roman" w:hAnsi="Times New Roman"/>
                <w:i/>
                <w:iCs/>
                <w:lang w:val="en-US"/>
              </w:rPr>
              <w:t>North-South divide for older people 'reversible'</w:t>
            </w:r>
            <w:r w:rsidRPr="004C2690">
              <w:rPr>
                <w:rFonts w:ascii="Times New Roman" w:hAnsi="Times New Roman"/>
                <w:lang w:val="en-US"/>
              </w:rPr>
              <w:t>, 24 June 2025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hyperlink r:id="rId20" w:history="1">
              <w:r w:rsidRPr="00D11B18">
                <w:rPr>
                  <w:rStyle w:val="Hyperlink"/>
                  <w:rFonts w:ascii="Times New Roman" w:hAnsi="Times New Roman"/>
                  <w:lang w:val="en-US"/>
                </w:rPr>
                <w:t>https://www.bbc.com/news/articles/cwyxj40gdnxo</w:t>
              </w:r>
            </w:hyperlink>
            <w:r w:rsidRPr="004C2690">
              <w:rPr>
                <w:rFonts w:ascii="Times New Roman" w:hAnsi="Times New Roman"/>
                <w:lang w:val="en-US"/>
              </w:rPr>
              <w:t xml:space="preserve"> </w:t>
            </w:r>
          </w:p>
          <w:p w14:paraId="2DF6B549" w14:textId="77777777" w:rsidR="0038214E" w:rsidRDefault="0038214E" w:rsidP="0038214E">
            <w:pPr>
              <w:spacing w:after="160"/>
              <w:rPr>
                <w:rFonts w:ascii="Times New Roman" w:hAnsi="Times New Roman"/>
                <w:b/>
                <w:bCs/>
                <w:color w:val="202224"/>
                <w:spacing w:val="-11"/>
                <w:kern w:val="36"/>
                <w:lang w:val="en"/>
              </w:rPr>
            </w:pPr>
            <w:r w:rsidRPr="004C2690">
              <w:rPr>
                <w:rFonts w:ascii="Times New Roman" w:hAnsi="Times New Roman"/>
                <w:lang w:val="en-US"/>
              </w:rPr>
              <w:t xml:space="preserve">Laura O'Neill &amp; PA Media BBC News, </w:t>
            </w:r>
            <w:r w:rsidRPr="004C2690">
              <w:rPr>
                <w:rFonts w:ascii="Times New Roman" w:hAnsi="Times New Roman"/>
                <w:i/>
                <w:iCs/>
                <w:lang w:val="en-US"/>
              </w:rPr>
              <w:t>Social inequalities created North-South care divide, report finds</w:t>
            </w:r>
            <w:r w:rsidRPr="004C2690">
              <w:rPr>
                <w:rFonts w:ascii="Times New Roman" w:hAnsi="Times New Roman"/>
                <w:lang w:val="en-US"/>
              </w:rPr>
              <w:t>, 17 April 2024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hyperlink r:id="rId21" w:history="1">
              <w:r>
                <w:rPr>
                  <w:rStyle w:val="Hyperlink"/>
                  <w:rFonts w:ascii="Times New Roman" w:hAnsi="Times New Roman"/>
                  <w:lang w:val="en-US"/>
                </w:rPr>
                <w:t>https://www.bbc.com/news/articles/c51nerw422eo</w:t>
              </w:r>
            </w:hyperlink>
            <w:r>
              <w:rPr>
                <w:rFonts w:ascii="Times New Roman" w:hAnsi="Times New Roman"/>
                <w:lang w:val="en-US"/>
              </w:rPr>
              <w:t xml:space="preserve">  </w:t>
            </w:r>
          </w:p>
          <w:p w14:paraId="7AFEA594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https://www.britannica.com/place/British-Empire</w:t>
            </w:r>
          </w:p>
          <w:p w14:paraId="16230F3C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https://woe.systime.dk/?id=279</w:t>
            </w:r>
          </w:p>
          <w:p w14:paraId="5A0C3CFF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 xml:space="preserve">https://www.independent.co.uk/news/uk/home-news/britain-now-has-7-social-classes-and-working-class-is-a-dwindling-breed-8557894.html </w:t>
            </w:r>
          </w:p>
          <w:p w14:paraId="228CF86D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 xml:space="preserve">https://coagmento.dk/samfundsfag/sociale-og-kulturelle-forhold/socialisering/grupper-level-3/ </w:t>
            </w:r>
            <w:proofErr w:type="spellStart"/>
            <w:r w:rsidRPr="007A6522">
              <w:rPr>
                <w:rFonts w:ascii="Times New Roman" w:hAnsi="Times New Roman"/>
                <w:lang w:val="en"/>
              </w:rPr>
              <w:t>og</w:t>
            </w:r>
            <w:proofErr w:type="spellEnd"/>
          </w:p>
          <w:p w14:paraId="152335C2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https://sites.google.com/site/samfundsfagicklassen/6-udlaendingepolitik-og-integration/6-bourdieu</w:t>
            </w:r>
          </w:p>
          <w:p w14:paraId="02D203E2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https://woe.systime.dk/index.php?id=222</w:t>
            </w:r>
          </w:p>
          <w:p w14:paraId="4DEBB59D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Penelope Lively: The Happiest Days of Your Life (1978)</w:t>
            </w:r>
          </w:p>
          <w:p w14:paraId="66A330EF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 xml:space="preserve">I thought I’d made it when I got to Cambridge University. How wrong I was </w:t>
            </w:r>
          </w:p>
          <w:p w14:paraId="1D993D0F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 xml:space="preserve">Daniella </w:t>
            </w:r>
            <w:proofErr w:type="spellStart"/>
            <w:r w:rsidRPr="007A6522">
              <w:rPr>
                <w:rFonts w:ascii="Times New Roman" w:hAnsi="Times New Roman"/>
                <w:lang w:val="en"/>
              </w:rPr>
              <w:t>Adeluwoye</w:t>
            </w:r>
            <w:proofErr w:type="spellEnd"/>
          </w:p>
          <w:p w14:paraId="1AC82212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Mon 23 Sep 2019 10.41 BST Last modified on Tue 24 Sep 2019 01.21 BST</w:t>
            </w:r>
          </w:p>
          <w:p w14:paraId="0ACFDA2B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https://www.theguardian.com/commentisfree/2019/sep/23/cambridge-university-upward-mobility-working-class-background?CMP=fb_gu&amp;utm_medium=Social&amp;utm_source=Facebook&amp;fbclid=IwAR0VgWC5ciFkplrq_Qhiln3T_pYA7jMgtoCe5GDQW7AuuxJd5LA2NdJNWCo#Echobox=1569232903</w:t>
            </w:r>
          </w:p>
          <w:p w14:paraId="62F15DFD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 xml:space="preserve">https://www.theguardian.com/society/2018/jan/24/most-children-in-uks-poorest-areas-now-growing-up-in-poverty </w:t>
            </w:r>
          </w:p>
          <w:p w14:paraId="60AF9FDB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 xml:space="preserve"> The UK government should join us to create a fair and resilient economy</w:t>
            </w:r>
          </w:p>
          <w:p w14:paraId="4C947271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 xml:space="preserve">Richard Partington Economics </w:t>
            </w:r>
            <w:proofErr w:type="gramStart"/>
            <w:r w:rsidRPr="007A6522">
              <w:rPr>
                <w:rFonts w:ascii="Times New Roman" w:hAnsi="Times New Roman"/>
                <w:lang w:val="en"/>
              </w:rPr>
              <w:t>correspondent, @</w:t>
            </w:r>
            <w:proofErr w:type="gramEnd"/>
            <w:r w:rsidRPr="007A6522">
              <w:rPr>
                <w:rFonts w:ascii="Times New Roman" w:hAnsi="Times New Roman"/>
                <w:lang w:val="en"/>
              </w:rPr>
              <w:t>RJPartington, Sun 2 Jan 2022 14.11 GMT</w:t>
            </w:r>
          </w:p>
          <w:p w14:paraId="75F749BD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 xml:space="preserve">https://www.theguardian.com/business/2022/jan/02/what-does-2022-hold-for-the-uk-economy-and-its-households </w:t>
            </w:r>
          </w:p>
          <w:p w14:paraId="2AD4DF0F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t>Social Mobility</w:t>
            </w:r>
          </w:p>
          <w:p w14:paraId="437DFE9E" w14:textId="77777777" w:rsidR="007A6522" w:rsidRPr="007A6522" w:rsidRDefault="007A6522" w:rsidP="007A65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en"/>
              </w:rPr>
            </w:pPr>
            <w:r w:rsidRPr="007A6522">
              <w:rPr>
                <w:rFonts w:ascii="Times New Roman" w:hAnsi="Times New Roman"/>
                <w:lang w:val="en"/>
              </w:rPr>
              <w:lastRenderedPageBreak/>
              <w:t xml:space="preserve">Sky News. Many "Treadmill Families Who Are Running Harder </w:t>
            </w:r>
            <w:proofErr w:type="gramStart"/>
            <w:r w:rsidRPr="007A6522">
              <w:rPr>
                <w:rFonts w:ascii="Times New Roman" w:hAnsi="Times New Roman"/>
                <w:lang w:val="en"/>
              </w:rPr>
              <w:t>But</w:t>
            </w:r>
            <w:proofErr w:type="gramEnd"/>
            <w:r w:rsidRPr="007A6522">
              <w:rPr>
                <w:rFonts w:ascii="Times New Roman" w:hAnsi="Times New Roman"/>
                <w:lang w:val="en"/>
              </w:rPr>
              <w:t xml:space="preserve"> Standing Still" - Social Mobility. November 17, 2016, viewed January 2017.</w:t>
            </w:r>
          </w:p>
          <w:p w14:paraId="6324468C" w14:textId="0D48DB6D" w:rsidR="00775AC3" w:rsidRPr="00775AC3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 xml:space="preserve">What does 2022 hold for the UK economy and its </w:t>
            </w:r>
            <w:proofErr w:type="gramStart"/>
            <w:r w:rsidRPr="00775AC3">
              <w:rPr>
                <w:rFonts w:ascii="Times New Roman" w:hAnsi="Times New Roman"/>
                <w:lang w:val="en"/>
              </w:rPr>
              <w:t>households?,</w:t>
            </w:r>
            <w:proofErr w:type="gramEnd"/>
            <w:r w:rsidRPr="00775AC3">
              <w:rPr>
                <w:rFonts w:ascii="Times New Roman" w:hAnsi="Times New Roman"/>
                <w:lang w:val="en"/>
              </w:rPr>
              <w:t xml:space="preserve"> </w:t>
            </w:r>
            <w:hyperlink r:id="rId22" w:history="1">
              <w:r w:rsidR="00FA40D1" w:rsidRPr="00765905">
                <w:rPr>
                  <w:rStyle w:val="Hyperlink"/>
                  <w:rFonts w:ascii="Times New Roman" w:hAnsi="Times New Roman"/>
                  <w:lang w:val="en"/>
                </w:rPr>
                <w:t>https://www.theguardian.com/business/2022/jan/02/what-does-2022-hold-for-the-uk-economy-and-its-households</w:t>
              </w:r>
            </w:hyperlink>
            <w:r w:rsidR="00FA40D1">
              <w:rPr>
                <w:rFonts w:ascii="Times New Roman" w:hAnsi="Times New Roman"/>
                <w:lang w:val="en"/>
              </w:rPr>
              <w:t xml:space="preserve"> </w:t>
            </w:r>
            <w:r w:rsidRPr="00775AC3">
              <w:rPr>
                <w:rFonts w:ascii="Times New Roman" w:hAnsi="Times New Roman"/>
                <w:lang w:val="en"/>
              </w:rPr>
              <w:t xml:space="preserve"> </w:t>
            </w:r>
          </w:p>
          <w:p w14:paraId="5F6EF12A" w14:textId="23399AB1" w:rsidR="005F074D" w:rsidRDefault="00775AC3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  <w:r w:rsidRPr="00775AC3">
              <w:rPr>
                <w:rFonts w:ascii="Times New Roman" w:hAnsi="Times New Roman"/>
                <w:lang w:val="en"/>
              </w:rPr>
              <w:t xml:space="preserve">Who is the new British prime minister? This month: Rishi Sunak; </w:t>
            </w:r>
            <w:hyperlink r:id="rId23" w:history="1">
              <w:r w:rsidR="00FA40D1" w:rsidRPr="00765905">
                <w:rPr>
                  <w:rStyle w:val="Hyperlink"/>
                  <w:rFonts w:ascii="Times New Roman" w:hAnsi="Times New Roman"/>
                  <w:lang w:val="en"/>
                </w:rPr>
                <w:t>https://thespinoff.co.nz/politics/25-10-2022/who-is-the-new-british-pm-this-month-rishi-sunak</w:t>
              </w:r>
            </w:hyperlink>
            <w:r w:rsidR="00FA40D1">
              <w:rPr>
                <w:rFonts w:ascii="Times New Roman" w:hAnsi="Times New Roman"/>
                <w:lang w:val="en"/>
              </w:rPr>
              <w:t xml:space="preserve"> </w:t>
            </w:r>
          </w:p>
          <w:p w14:paraId="47D77849" w14:textId="77777777" w:rsidR="0038214E" w:rsidRDefault="0038214E" w:rsidP="00775AC3">
            <w:pPr>
              <w:spacing w:line="240" w:lineRule="auto"/>
              <w:rPr>
                <w:rFonts w:ascii="Times New Roman" w:hAnsi="Times New Roman"/>
                <w:lang w:val="en"/>
              </w:rPr>
            </w:pPr>
          </w:p>
          <w:p w14:paraId="5CBF61B2" w14:textId="77777777" w:rsidR="0038214E" w:rsidRPr="004C2690" w:rsidRDefault="0038214E" w:rsidP="0038214E">
            <w:pPr>
              <w:spacing w:after="160"/>
              <w:rPr>
                <w:rFonts w:ascii="Times New Roman" w:hAnsi="Times New Roman"/>
                <w:lang w:val="en-US"/>
              </w:rPr>
            </w:pPr>
            <w:r w:rsidRPr="004C2690">
              <w:rPr>
                <w:rFonts w:ascii="Times New Roman" w:hAnsi="Times New Roman"/>
                <w:lang w:val="en-US"/>
              </w:rPr>
              <w:t xml:space="preserve">Grace Shaw BBC News, Yorkshire, </w:t>
            </w:r>
            <w:r w:rsidRPr="004C2690">
              <w:rPr>
                <w:rFonts w:ascii="Times New Roman" w:hAnsi="Times New Roman"/>
                <w:i/>
                <w:iCs/>
                <w:lang w:val="en-US"/>
              </w:rPr>
              <w:t>North-South divide for older people 'reversible'</w:t>
            </w:r>
            <w:r w:rsidRPr="004C2690">
              <w:rPr>
                <w:rFonts w:ascii="Times New Roman" w:hAnsi="Times New Roman"/>
                <w:lang w:val="en-US"/>
              </w:rPr>
              <w:t>, 24 June 2025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hyperlink r:id="rId24" w:history="1">
              <w:r w:rsidRPr="00D11B18">
                <w:rPr>
                  <w:rStyle w:val="Hyperlink"/>
                  <w:rFonts w:ascii="Times New Roman" w:hAnsi="Times New Roman"/>
                  <w:lang w:val="en-US"/>
                </w:rPr>
                <w:t>https://www.bbc.com/news/articles/cwyxj40gdnxo</w:t>
              </w:r>
            </w:hyperlink>
            <w:r w:rsidRPr="004C2690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FADAAB4" w14:textId="77777777" w:rsidR="008D261B" w:rsidRDefault="0038214E" w:rsidP="0038214E">
            <w:pPr>
              <w:spacing w:after="160"/>
              <w:rPr>
                <w:rFonts w:ascii="Times New Roman" w:hAnsi="Times New Roman"/>
                <w:lang w:val="en-US"/>
              </w:rPr>
            </w:pPr>
            <w:r w:rsidRPr="004C2690">
              <w:rPr>
                <w:rFonts w:ascii="Times New Roman" w:hAnsi="Times New Roman"/>
                <w:lang w:val="en-US"/>
              </w:rPr>
              <w:t xml:space="preserve">Laura O'Neill &amp; PA Media BBC News, </w:t>
            </w:r>
            <w:r w:rsidRPr="004C2690">
              <w:rPr>
                <w:rFonts w:ascii="Times New Roman" w:hAnsi="Times New Roman"/>
                <w:i/>
                <w:iCs/>
                <w:lang w:val="en-US"/>
              </w:rPr>
              <w:t>Social inequalities created North-South care divide, report finds</w:t>
            </w:r>
            <w:r w:rsidRPr="004C2690">
              <w:rPr>
                <w:rFonts w:ascii="Times New Roman" w:hAnsi="Times New Roman"/>
                <w:lang w:val="en-US"/>
              </w:rPr>
              <w:t>, 17 April 2024</w:t>
            </w:r>
            <w:r>
              <w:rPr>
                <w:rFonts w:ascii="Times New Roman" w:hAnsi="Times New Roman"/>
                <w:lang w:val="en-US"/>
              </w:rPr>
              <w:t xml:space="preserve">, </w:t>
            </w:r>
            <w:hyperlink r:id="rId25" w:history="1">
              <w:r>
                <w:rPr>
                  <w:rStyle w:val="Hyperlink"/>
                  <w:rFonts w:ascii="Times New Roman" w:hAnsi="Times New Roman"/>
                  <w:lang w:val="en-US"/>
                </w:rPr>
                <w:t>https://www.bbc.com/news/articles/c51nerw422eo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5CDA103B" w14:textId="20E60F19" w:rsidR="008D261B" w:rsidRDefault="008D261B" w:rsidP="008D261B">
            <w:pPr>
              <w:spacing w:after="160" w:line="276" w:lineRule="auto"/>
              <w:rPr>
                <w:rFonts w:ascii="Times New Roman" w:hAnsi="Times New Roman"/>
                <w:lang w:val="en-US"/>
              </w:rPr>
            </w:pPr>
            <w:r w:rsidRPr="008D261B">
              <w:rPr>
                <w:rFonts w:ascii="Times New Roman" w:hAnsi="Times New Roman"/>
                <w:b/>
                <w:bCs/>
                <w:lang w:val="en-US"/>
              </w:rPr>
              <w:t>Podcast Projekt</w:t>
            </w:r>
            <w:r>
              <w:rPr>
                <w:rFonts w:ascii="Times New Roman" w:hAnsi="Times New Roman"/>
                <w:lang w:val="en-US"/>
              </w:rPr>
              <w:t>:</w:t>
            </w:r>
          </w:p>
          <w:p w14:paraId="0D3DB2B1" w14:textId="07FBAAF4" w:rsidR="008D261B" w:rsidRPr="008D261B" w:rsidRDefault="008D261B" w:rsidP="008D261B">
            <w:pPr>
              <w:spacing w:after="160" w:line="276" w:lineRule="auto"/>
              <w:rPr>
                <w:rFonts w:asciiTheme="minorHAnsi" w:hAnsiTheme="minorHAnsi"/>
                <w:lang w:val="en-US"/>
              </w:rPr>
            </w:pPr>
            <w:r w:rsidRPr="008D261B">
              <w:rPr>
                <w:rFonts w:ascii="Times New Roman" w:hAnsi="Times New Roman"/>
                <w:lang w:val="en-US"/>
              </w:rPr>
              <w:t>Documentary:</w:t>
            </w:r>
            <w:r w:rsidR="0038214E" w:rsidRPr="008D261B">
              <w:rPr>
                <w:rFonts w:ascii="Times New Roman" w:hAnsi="Times New Roman"/>
                <w:lang w:val="en-US"/>
              </w:rPr>
              <w:t xml:space="preserve"> </w:t>
            </w:r>
            <w:hyperlink r:id="rId26" w:history="1">
              <w:r w:rsidRPr="008D261B">
                <w:rPr>
                  <w:rStyle w:val="Hyperlink"/>
                  <w:lang w:val="en-US"/>
                </w:rPr>
                <w:t>https://www.y</w:t>
              </w:r>
              <w:r w:rsidRPr="008D261B">
                <w:rPr>
                  <w:rStyle w:val="Hyperlink"/>
                  <w:lang w:val="en-US"/>
                </w:rPr>
                <w:t>outube.com/watch?v=lVWaHgvEQUo</w:t>
              </w:r>
            </w:hyperlink>
            <w:r w:rsidRPr="008D261B">
              <w:rPr>
                <w:lang w:val="en-US"/>
              </w:rPr>
              <w:t xml:space="preserve">, </w:t>
            </w:r>
            <w:r w:rsidRPr="008D261B">
              <w:rPr>
                <w:lang w:val="en-US"/>
              </w:rPr>
              <w:br/>
            </w:r>
            <w:r w:rsidRPr="008D261B">
              <w:rPr>
                <w:rFonts w:ascii="Times New Roman" w:hAnsi="Times New Roman"/>
                <w:color w:val="0F0F0F"/>
                <w:shd w:val="clear" w:color="auto" w:fill="FFFFFF"/>
                <w:lang w:val="en-US"/>
              </w:rPr>
              <w:t>Poor, White and British: The Left Behind Majority?</w:t>
            </w:r>
          </w:p>
          <w:p w14:paraId="3578196A" w14:textId="5B73D8D7" w:rsidR="008D261B" w:rsidRDefault="008D261B" w:rsidP="008D261B">
            <w:pPr>
              <w:spacing w:after="160"/>
              <w:rPr>
                <w:b/>
                <w:bCs/>
                <w:lang w:val="en-US"/>
              </w:rPr>
            </w:pPr>
            <w:r w:rsidRPr="008D261B">
              <w:rPr>
                <w:lang w:val="en-US"/>
              </w:rPr>
              <w:t xml:space="preserve">Documentary: </w:t>
            </w:r>
            <w:hyperlink r:id="rId27" w:history="1">
              <w:r w:rsidRPr="008D261B">
                <w:rPr>
                  <w:rStyle w:val="Hyperlink"/>
                  <w:lang w:val="en-US"/>
                </w:rPr>
                <w:t>https://www.youtube.co</w:t>
              </w:r>
              <w:r w:rsidRPr="008D261B">
                <w:rPr>
                  <w:rStyle w:val="Hyperlink"/>
                  <w:lang w:val="en-US"/>
                </w:rPr>
                <w:t>m/watch?v=wDOTV-BGWGM</w:t>
              </w:r>
            </w:hyperlink>
            <w:r w:rsidRPr="008D261B">
              <w:rPr>
                <w:lang w:val="en-US"/>
              </w:rPr>
              <w:t xml:space="preserve"> </w:t>
            </w:r>
            <w:r w:rsidRPr="008D261B">
              <w:rPr>
                <w:lang w:val="en-US"/>
              </w:rPr>
              <w:br/>
            </w:r>
            <w:r w:rsidRPr="008D261B">
              <w:rPr>
                <w:b/>
                <w:bCs/>
                <w:lang w:val="en-US"/>
              </w:rPr>
              <w:t xml:space="preserve">How </w:t>
            </w:r>
            <w:proofErr w:type="gramStart"/>
            <w:r w:rsidRPr="008D261B">
              <w:rPr>
                <w:b/>
                <w:bCs/>
                <w:lang w:val="en-US"/>
              </w:rPr>
              <w:t>Low Income</w:t>
            </w:r>
            <w:proofErr w:type="gramEnd"/>
            <w:r w:rsidRPr="008D261B">
              <w:rPr>
                <w:b/>
                <w:bCs/>
                <w:lang w:val="en-US"/>
              </w:rPr>
              <w:t xml:space="preserve"> Families Survive Off Pennies | Growing Up Poor: Britain’s Breadline Kids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0D34DFBD" w14:textId="77777777" w:rsidR="008D261B" w:rsidRPr="008D261B" w:rsidRDefault="008D261B" w:rsidP="008D261B">
            <w:pPr>
              <w:spacing w:after="160"/>
              <w:rPr>
                <w:rFonts w:ascii="Times New Roman" w:hAnsi="Times New Roman"/>
                <w:color w:val="202224"/>
                <w:spacing w:val="-11"/>
                <w:kern w:val="36"/>
                <w:lang w:val="en-US"/>
              </w:rPr>
            </w:pPr>
            <w:r w:rsidRPr="008D261B">
              <w:rPr>
                <w:rFonts w:ascii="Times New Roman" w:hAnsi="Times New Roman"/>
                <w:color w:val="202224"/>
                <w:spacing w:val="-11"/>
                <w:kern w:val="36"/>
                <w:lang w:val="en-US"/>
              </w:rPr>
              <w:t xml:space="preserve">Danny Dorling: </w:t>
            </w:r>
            <w:bookmarkStart w:id="4" w:name="_Toc227585205"/>
            <w:r w:rsidRPr="008D261B">
              <w:rPr>
                <w:rFonts w:ascii="Times New Roman" w:hAnsi="Times New Roman"/>
                <w:color w:val="202224"/>
                <w:spacing w:val="-11"/>
                <w:kern w:val="36"/>
                <w:lang w:val="en-US"/>
              </w:rPr>
              <w:t>The lives of seven children Tell the Story of UK Inequality</w:t>
            </w:r>
            <w:bookmarkEnd w:id="4"/>
            <w:r w:rsidRPr="008D261B">
              <w:rPr>
                <w:rFonts w:ascii="Times New Roman" w:hAnsi="Times New Roman"/>
                <w:color w:val="202224"/>
                <w:spacing w:val="-11"/>
                <w:kern w:val="36"/>
                <w:lang w:val="en-US"/>
              </w:rPr>
              <w:t xml:space="preserve"> </w:t>
            </w:r>
            <w:r w:rsidRPr="008D261B">
              <w:rPr>
                <w:rFonts w:ascii="Times New Roman" w:hAnsi="Times New Roman"/>
                <w:color w:val="202224"/>
                <w:spacing w:val="-11"/>
                <w:kern w:val="36"/>
                <w:lang w:val="en-US"/>
              </w:rPr>
              <w:t>06.30.2024</w:t>
            </w:r>
            <w:r w:rsidRPr="008D261B">
              <w:rPr>
                <w:rFonts w:ascii="Times New Roman" w:hAnsi="Times New Roman"/>
                <w:color w:val="202224"/>
                <w:spacing w:val="-11"/>
                <w:kern w:val="36"/>
                <w:lang w:val="en-US"/>
              </w:rPr>
              <w:t xml:space="preserve">, </w:t>
            </w:r>
            <w:r w:rsidRPr="008D261B">
              <w:rPr>
                <w:rFonts w:ascii="Times New Roman" w:hAnsi="Times New Roman"/>
                <w:color w:val="202224"/>
                <w:spacing w:val="-11"/>
                <w:kern w:val="36"/>
                <w:lang w:val="en-US"/>
              </w:rPr>
              <w:t>https://www.theguardian.com</w:t>
            </w:r>
            <w:bookmarkStart w:id="5" w:name="_Toc227585221"/>
            <w:r w:rsidRPr="008D261B">
              <w:rPr>
                <w:rFonts w:ascii="Times New Roman" w:hAnsi="Times New Roman"/>
                <w:color w:val="202224"/>
                <w:spacing w:val="-11"/>
                <w:kern w:val="36"/>
                <w:lang w:val="en-US"/>
              </w:rPr>
              <w:t xml:space="preserve"> </w:t>
            </w:r>
          </w:p>
          <w:p w14:paraId="405C6002" w14:textId="3BF6BE39" w:rsidR="008D261B" w:rsidRPr="008D261B" w:rsidRDefault="008D261B" w:rsidP="008D261B">
            <w:pPr>
              <w:spacing w:after="160"/>
              <w:rPr>
                <w:rFonts w:ascii="Times New Roman" w:hAnsi="Times New Roman"/>
                <w:b/>
                <w:bCs/>
                <w:color w:val="202224"/>
                <w:spacing w:val="-11"/>
                <w:kern w:val="36"/>
                <w:lang w:val="en-US"/>
              </w:rPr>
            </w:pPr>
            <w:hyperlink r:id="rId28" w:history="1">
              <w:r w:rsidRPr="008D261B">
                <w:rPr>
                  <w:rStyle w:val="Hyperlink"/>
                  <w:rFonts w:ascii="Times New Roman" w:hAnsi="Times New Roman"/>
                  <w:color w:val="auto"/>
                  <w:spacing w:val="-11"/>
                  <w:kern w:val="36"/>
                  <w:u w:val="none"/>
                  <w:lang w:val="en-US"/>
                </w:rPr>
                <w:t>Jedidajah Otte</w:t>
              </w:r>
            </w:hyperlink>
            <w:r w:rsidRPr="008D261B">
              <w:rPr>
                <w:rFonts w:ascii="Times New Roman" w:hAnsi="Times New Roman"/>
                <w:spacing w:val="-11"/>
                <w:kern w:val="36"/>
                <w:lang w:val="en-US"/>
              </w:rPr>
              <w:t xml:space="preserve"> , </w:t>
            </w:r>
            <w:r w:rsidRPr="008D261B">
              <w:rPr>
                <w:rFonts w:ascii="Times New Roman" w:hAnsi="Times New Roman"/>
                <w:spacing w:val="-11"/>
                <w:kern w:val="36"/>
                <w:lang w:val="en-US"/>
              </w:rPr>
              <w:t xml:space="preserve">Mon 4 Mar 2024 15.45 </w:t>
            </w:r>
            <w:proofErr w:type="gramStart"/>
            <w:r w:rsidRPr="008D261B">
              <w:rPr>
                <w:rFonts w:ascii="Times New Roman" w:hAnsi="Times New Roman"/>
                <w:spacing w:val="-11"/>
                <w:kern w:val="36"/>
                <w:lang w:val="en-US"/>
              </w:rPr>
              <w:t>CET</w:t>
            </w:r>
            <w:r w:rsidRPr="008D261B">
              <w:rPr>
                <w:rFonts w:ascii="Times New Roman" w:hAnsi="Times New Roman"/>
                <w:spacing w:val="-11"/>
                <w:kern w:val="36"/>
                <w:lang w:val="en-US"/>
              </w:rPr>
              <w:t xml:space="preserve">,  </w:t>
            </w:r>
            <w:r w:rsidRPr="008D261B">
              <w:rPr>
                <w:rFonts w:ascii="Times New Roman" w:hAnsi="Times New Roman"/>
                <w:spacing w:val="-11"/>
                <w:kern w:val="36"/>
                <w:lang w:val="en-US"/>
              </w:rPr>
              <w:t>‘</w:t>
            </w:r>
            <w:proofErr w:type="gramEnd"/>
            <w:r w:rsidRPr="008D261B">
              <w:rPr>
                <w:rFonts w:ascii="Times New Roman" w:hAnsi="Times New Roman"/>
                <w:spacing w:val="-11"/>
                <w:kern w:val="36"/>
                <w:lang w:val="en-US"/>
              </w:rPr>
              <w:t>It’s all fallen flat’: households earning more than £60,000 on how they are struggling financially</w:t>
            </w:r>
            <w:bookmarkEnd w:id="5"/>
            <w:r w:rsidRPr="008D261B">
              <w:rPr>
                <w:rFonts w:ascii="Times New Roman" w:hAnsi="Times New Roman"/>
                <w:spacing w:val="-11"/>
                <w:kern w:val="36"/>
                <w:lang w:val="en-US"/>
              </w:rPr>
              <w:t xml:space="preserve">, </w:t>
            </w:r>
            <w:r w:rsidRPr="008D261B">
              <w:rPr>
                <w:rFonts w:ascii="Times New Roman" w:hAnsi="Times New Roman"/>
                <w:spacing w:val="-11"/>
                <w:kern w:val="36"/>
                <w:lang w:val="en-US"/>
              </w:rPr>
              <w:t>https://www.theguardian.com</w:t>
            </w:r>
          </w:p>
          <w:p w14:paraId="07BB937F" w14:textId="77777777" w:rsidR="005F074D" w:rsidRPr="008D261B" w:rsidRDefault="005F074D" w:rsidP="004327D1">
            <w:pPr>
              <w:rPr>
                <w:lang w:val="en-US"/>
              </w:rPr>
            </w:pPr>
          </w:p>
        </w:tc>
      </w:tr>
      <w:tr w:rsidR="005F074D" w14:paraId="1F10268E" w14:textId="77777777" w:rsidTr="004327D1">
        <w:tc>
          <w:tcPr>
            <w:tcW w:w="1271" w:type="dxa"/>
          </w:tcPr>
          <w:p w14:paraId="692BD0D2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50F7027F" w14:textId="77777777" w:rsidR="005F074D" w:rsidRPr="003931E2" w:rsidRDefault="005F074D" w:rsidP="004327D1">
            <w:pPr>
              <w:rPr>
                <w:b/>
              </w:rPr>
            </w:pPr>
          </w:p>
        </w:tc>
        <w:tc>
          <w:tcPr>
            <w:tcW w:w="8357" w:type="dxa"/>
          </w:tcPr>
          <w:p w14:paraId="2F27A5CB" w14:textId="4435BC0E" w:rsidR="005F074D" w:rsidRDefault="008D261B" w:rsidP="004327D1">
            <w:r>
              <w:t>30 timer</w:t>
            </w:r>
          </w:p>
        </w:tc>
      </w:tr>
      <w:tr w:rsidR="005F074D" w14:paraId="25D33032" w14:textId="77777777" w:rsidTr="004327D1">
        <w:tc>
          <w:tcPr>
            <w:tcW w:w="1271" w:type="dxa"/>
          </w:tcPr>
          <w:p w14:paraId="49A3C5D7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8357" w:type="dxa"/>
          </w:tcPr>
          <w:p w14:paraId="5FFA7123" w14:textId="170F0CF3" w:rsidR="005F074D" w:rsidRDefault="00826908" w:rsidP="00826908">
            <w:r>
              <w:t>Vi har arbejdet på at opnå k</w:t>
            </w:r>
            <w:r w:rsidR="005F074D">
              <w:t xml:space="preserve">endskab til den historiske udvikling i GB og imperiet samt </w:t>
            </w:r>
            <w:r>
              <w:t xml:space="preserve">fokuseret på </w:t>
            </w:r>
            <w:r w:rsidR="005F074D">
              <w:t xml:space="preserve">sociale forhold, uddannelser og </w:t>
            </w:r>
            <w:r>
              <w:t>det britiske klassesamfund og de forandringer, der har været over tid. Vi har undersøgt sammenhængen mellem klasse, sociale forhold og uddannelse samt undersøgt forskellige syn på bording schools</w:t>
            </w:r>
          </w:p>
        </w:tc>
      </w:tr>
      <w:tr w:rsidR="005F074D" w14:paraId="32D448E6" w14:textId="77777777" w:rsidTr="004327D1">
        <w:tc>
          <w:tcPr>
            <w:tcW w:w="1271" w:type="dxa"/>
          </w:tcPr>
          <w:p w14:paraId="31ECB7E5" w14:textId="77777777" w:rsidR="005F074D" w:rsidRPr="003931E2" w:rsidRDefault="005F074D" w:rsidP="004327D1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8357" w:type="dxa"/>
          </w:tcPr>
          <w:p w14:paraId="5C4088FD" w14:textId="4D3E6F4C" w:rsidR="005F074D" w:rsidRDefault="005F074D" w:rsidP="008D261B">
            <w:r>
              <w:t xml:space="preserve">Klasseundervisning, gruppearbejde, skriftligt arbejde - analyse af novelle, essay og fremlæggelser </w:t>
            </w:r>
            <w:r w:rsidR="008D261B">
              <w:t>– pod cast om fattigdommen</w:t>
            </w:r>
          </w:p>
        </w:tc>
      </w:tr>
    </w:tbl>
    <w:p w14:paraId="14FD641E" w14:textId="77777777" w:rsidR="005F074D" w:rsidRDefault="005F074D" w:rsidP="005F074D">
      <w:pPr>
        <w:rPr>
          <w:rStyle w:val="Hyperlink"/>
        </w:rPr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51990C58" w14:textId="77777777" w:rsidR="0095118F" w:rsidRDefault="0095118F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8089"/>
      </w:tblGrid>
      <w:tr w:rsidR="0095118F" w:rsidRPr="0095118F" w14:paraId="501305E7" w14:textId="77777777" w:rsidTr="00F96539">
        <w:tc>
          <w:tcPr>
            <w:tcW w:w="0" w:type="auto"/>
          </w:tcPr>
          <w:p w14:paraId="50EACFC7" w14:textId="75D0D83D" w:rsidR="0095118F" w:rsidRPr="0095118F" w:rsidRDefault="0095118F" w:rsidP="0095118F">
            <w:pPr>
              <w:spacing w:after="160" w:line="259" w:lineRule="auto"/>
              <w:rPr>
                <w:b/>
              </w:rPr>
            </w:pPr>
            <w:r w:rsidRPr="0095118F">
              <w:rPr>
                <w:b/>
              </w:rPr>
              <w:lastRenderedPageBreak/>
              <w:t xml:space="preserve">Titel </w:t>
            </w:r>
            <w:r>
              <w:rPr>
                <w:b/>
              </w:rPr>
              <w:t>3</w:t>
            </w:r>
          </w:p>
          <w:p w14:paraId="5B31ED4B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</w:tcPr>
          <w:p w14:paraId="25693495" w14:textId="483C3F63" w:rsidR="0095118F" w:rsidRPr="0095118F" w:rsidRDefault="0095118F" w:rsidP="0095118F">
            <w:pPr>
              <w:spacing w:after="160" w:line="259" w:lineRule="auto"/>
              <w:rPr>
                <w:b/>
                <w:bCs/>
              </w:rPr>
            </w:pPr>
            <w:r w:rsidRPr="0095118F">
              <w:rPr>
                <w:b/>
                <w:bCs/>
              </w:rPr>
              <w:t xml:space="preserve">Retailing </w:t>
            </w:r>
            <w:r w:rsidR="00AB4EC0">
              <w:rPr>
                <w:b/>
                <w:bCs/>
              </w:rPr>
              <w:t>ME</w:t>
            </w:r>
          </w:p>
        </w:tc>
      </w:tr>
      <w:tr w:rsidR="0095118F" w:rsidRPr="008D261B" w14:paraId="5D82AC11" w14:textId="77777777" w:rsidTr="00F96539">
        <w:tc>
          <w:tcPr>
            <w:tcW w:w="0" w:type="auto"/>
          </w:tcPr>
          <w:p w14:paraId="04D65D97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  <w:r w:rsidRPr="0095118F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ED12832" w14:textId="77777777" w:rsidR="0095118F" w:rsidRPr="0095118F" w:rsidRDefault="0095118F" w:rsidP="0095118F">
            <w:pPr>
              <w:numPr>
                <w:ilvl w:val="0"/>
                <w:numId w:val="7"/>
              </w:num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Video:</w:t>
            </w:r>
          </w:p>
          <w:p w14:paraId="28FFE4CD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hyperlink r:id="rId29" w:history="1">
              <w:r w:rsidRPr="0095118F">
                <w:rPr>
                  <w:rStyle w:val="Hyperlink"/>
                  <w:lang w:val="en-US"/>
                </w:rPr>
                <w:t>https://www.facebook.com/businessinsider/videos/why-malls-across-the-us-are-closing/10154359419274071/</w:t>
              </w:r>
            </w:hyperlink>
            <w:r w:rsidRPr="0095118F">
              <w:rPr>
                <w:lang w:val="en-US"/>
              </w:rPr>
              <w:t xml:space="preserve"> </w:t>
            </w:r>
          </w:p>
          <w:p w14:paraId="7BF94FC1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</w:p>
          <w:p w14:paraId="2675A3AA" w14:textId="77777777" w:rsidR="0095118F" w:rsidRPr="0095118F" w:rsidRDefault="0095118F" w:rsidP="0095118F">
            <w:pPr>
              <w:numPr>
                <w:ilvl w:val="0"/>
                <w:numId w:val="7"/>
              </w:num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Death of the shopping malls</w:t>
            </w:r>
          </w:p>
          <w:p w14:paraId="0A1470AD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hyperlink r:id="rId30" w:history="1">
              <w:r w:rsidRPr="0095118F">
                <w:rPr>
                  <w:rStyle w:val="Hyperlink"/>
                  <w:lang w:val="en-US"/>
                </w:rPr>
                <w:t>https://www.atlasobscura.com/articles/the-life-and-death-of-the-suburban-american-mall</w:t>
              </w:r>
            </w:hyperlink>
            <w:r w:rsidRPr="0095118F">
              <w:rPr>
                <w:lang w:val="en-US"/>
              </w:rPr>
              <w:t xml:space="preserve"> </w:t>
            </w:r>
          </w:p>
          <w:p w14:paraId="4D334E00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</w:p>
          <w:p w14:paraId="444435D5" w14:textId="77777777" w:rsidR="0095118F" w:rsidRPr="0095118F" w:rsidRDefault="0095118F" w:rsidP="0095118F">
            <w:pPr>
              <w:numPr>
                <w:ilvl w:val="0"/>
                <w:numId w:val="7"/>
              </w:num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With Manhattan Opening, Ikea Learns to Live in Small Spaces—Just Like New Yorkers</w:t>
            </w:r>
          </w:p>
          <w:p w14:paraId="07D2126F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hyperlink r:id="rId31" w:history="1">
              <w:r w:rsidRPr="0095118F">
                <w:rPr>
                  <w:rStyle w:val="Hyperlink"/>
                  <w:lang w:val="en-US"/>
                </w:rPr>
                <w:t>https://fortune.com/2019/04/15/ikea-planning-studio-new-york-city/</w:t>
              </w:r>
            </w:hyperlink>
            <w:r w:rsidRPr="0095118F">
              <w:rPr>
                <w:lang w:val="en-US"/>
              </w:rPr>
              <w:t xml:space="preserve"> </w:t>
            </w:r>
          </w:p>
          <w:p w14:paraId="2119EEF0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</w:p>
          <w:p w14:paraId="7AF03304" w14:textId="77777777" w:rsidR="0095118F" w:rsidRPr="0095118F" w:rsidRDefault="0095118F" w:rsidP="0095118F">
            <w:pPr>
              <w:numPr>
                <w:ilvl w:val="0"/>
                <w:numId w:val="7"/>
              </w:num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Amazon – cashier less shop</w:t>
            </w:r>
          </w:p>
          <w:p w14:paraId="6BE22BBE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hyperlink r:id="rId32" w:history="1">
              <w:r w:rsidRPr="0095118F">
                <w:rPr>
                  <w:rStyle w:val="Hyperlink"/>
                  <w:lang w:val="en-US"/>
                </w:rPr>
                <w:t>https://www.theverge.com/2018/9/17/17869294/amazon-go-store-chicago-cashier-less</w:t>
              </w:r>
            </w:hyperlink>
            <w:r w:rsidRPr="0095118F">
              <w:rPr>
                <w:lang w:val="en-US"/>
              </w:rPr>
              <w:t xml:space="preserve"> </w:t>
            </w:r>
          </w:p>
          <w:p w14:paraId="5EB50BA3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</w:p>
          <w:p w14:paraId="628C508B" w14:textId="77777777" w:rsidR="0095118F" w:rsidRPr="0095118F" w:rsidRDefault="0095118F" w:rsidP="0095118F">
            <w:pPr>
              <w:numPr>
                <w:ilvl w:val="0"/>
                <w:numId w:val="7"/>
              </w:numPr>
              <w:spacing w:after="160" w:line="259" w:lineRule="auto"/>
              <w:rPr>
                <w:lang w:val="nb-NO"/>
              </w:rPr>
            </w:pPr>
            <w:r w:rsidRPr="0095118F">
              <w:rPr>
                <w:lang w:val="nb-NO"/>
              </w:rPr>
              <w:t>Into Global Business, Karsten Sielemann og Morten Bjerre Bach, systime:</w:t>
            </w:r>
          </w:p>
          <w:p w14:paraId="3BFAC6A7" w14:textId="77777777" w:rsidR="0095118F" w:rsidRPr="0095118F" w:rsidRDefault="0095118F" w:rsidP="0095118F">
            <w:pPr>
              <w:spacing w:after="160" w:line="259" w:lineRule="auto"/>
            </w:pPr>
            <w:proofErr w:type="spellStart"/>
            <w:r w:rsidRPr="0095118F">
              <w:t>Targeted</w:t>
            </w:r>
            <w:proofErr w:type="spellEnd"/>
            <w:r w:rsidRPr="0095118F">
              <w:t xml:space="preserve"> Marketing</w:t>
            </w:r>
          </w:p>
          <w:p w14:paraId="1EA3CC90" w14:textId="77777777" w:rsidR="0095118F" w:rsidRPr="0095118F" w:rsidRDefault="0095118F" w:rsidP="0095118F">
            <w:pPr>
              <w:spacing w:after="160" w:line="259" w:lineRule="auto"/>
            </w:pPr>
          </w:p>
          <w:p w14:paraId="0CEB6644" w14:textId="77777777" w:rsidR="0095118F" w:rsidRPr="0095118F" w:rsidRDefault="0095118F" w:rsidP="0095118F">
            <w:pPr>
              <w:numPr>
                <w:ilvl w:val="0"/>
                <w:numId w:val="7"/>
              </w:num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 xml:space="preserve">Telegraph, 11 Nov 2016, </w:t>
            </w:r>
            <w:proofErr w:type="gramStart"/>
            <w:r w:rsidRPr="0095118F">
              <w:rPr>
                <w:lang w:val="en-US"/>
              </w:rPr>
              <w:t>What</w:t>
            </w:r>
            <w:proofErr w:type="gramEnd"/>
            <w:r w:rsidRPr="0095118F">
              <w:rPr>
                <w:lang w:val="en-US"/>
              </w:rPr>
              <w:t xml:space="preserve"> is Singles Day </w:t>
            </w:r>
          </w:p>
          <w:p w14:paraId="3DBEE9CA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hyperlink r:id="rId33" w:history="1">
              <w:r w:rsidRPr="0095118F">
                <w:rPr>
                  <w:rStyle w:val="Hyperlink"/>
                  <w:lang w:val="en-US"/>
                </w:rPr>
                <w:t>https://www.telegraph.co.uk/finance/newsbysector/retailandconsumer/11974535/What-is-Singles-Day-and-is-it-bigger-than-Black-Friday.html</w:t>
              </w:r>
            </w:hyperlink>
            <w:r w:rsidRPr="0095118F">
              <w:rPr>
                <w:lang w:val="en-US"/>
              </w:rPr>
              <w:t xml:space="preserve"> </w:t>
            </w:r>
          </w:p>
          <w:p w14:paraId="601BAEDE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</w:p>
          <w:p w14:paraId="2110553D" w14:textId="77777777" w:rsidR="0095118F" w:rsidRPr="0095118F" w:rsidRDefault="0095118F" w:rsidP="0095118F">
            <w:pPr>
              <w:numPr>
                <w:ilvl w:val="0"/>
                <w:numId w:val="7"/>
              </w:num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Black Friday turning into Black Fraud Day, says UK cybersecurity chief</w:t>
            </w:r>
          </w:p>
          <w:p w14:paraId="0AA2CFCB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hyperlink r:id="rId34" w:history="1">
              <w:r w:rsidRPr="0095118F">
                <w:rPr>
                  <w:rStyle w:val="Hyperlink"/>
                  <w:lang w:val="en-US"/>
                </w:rPr>
                <w:t>https://www.theguardian.com/business/2024/nov/18/black-friday-turning-into-black-day-says-uk-cybersecurity-chief</w:t>
              </w:r>
            </w:hyperlink>
            <w:r w:rsidRPr="0095118F">
              <w:rPr>
                <w:lang w:val="en-US"/>
              </w:rPr>
              <w:t xml:space="preserve"> </w:t>
            </w:r>
          </w:p>
          <w:p w14:paraId="230A4EED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</w:p>
        </w:tc>
      </w:tr>
      <w:tr w:rsidR="0095118F" w:rsidRPr="0095118F" w14:paraId="4C766FF7" w14:textId="77777777" w:rsidTr="00F96539">
        <w:tc>
          <w:tcPr>
            <w:tcW w:w="0" w:type="auto"/>
          </w:tcPr>
          <w:p w14:paraId="790FFD6F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  <w:r w:rsidRPr="0095118F">
              <w:rPr>
                <w:b/>
              </w:rPr>
              <w:t>Omfang</w:t>
            </w:r>
          </w:p>
          <w:p w14:paraId="757A95CA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</w:tcPr>
          <w:p w14:paraId="7AD159FE" w14:textId="77777777" w:rsidR="0095118F" w:rsidRPr="0095118F" w:rsidRDefault="0095118F" w:rsidP="0095118F">
            <w:pPr>
              <w:spacing w:after="160" w:line="259" w:lineRule="auto"/>
            </w:pPr>
            <w:r w:rsidRPr="0095118F">
              <w:t>25,5 timer</w:t>
            </w:r>
          </w:p>
        </w:tc>
      </w:tr>
      <w:tr w:rsidR="0095118F" w:rsidRPr="0095118F" w14:paraId="2F5914E7" w14:textId="77777777" w:rsidTr="00F96539">
        <w:tc>
          <w:tcPr>
            <w:tcW w:w="0" w:type="auto"/>
          </w:tcPr>
          <w:p w14:paraId="76B238F5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  <w:r w:rsidRPr="0095118F">
              <w:rPr>
                <w:b/>
              </w:rPr>
              <w:lastRenderedPageBreak/>
              <w:t>Særlige fokuspunkter</w:t>
            </w:r>
          </w:p>
        </w:tc>
        <w:tc>
          <w:tcPr>
            <w:tcW w:w="0" w:type="auto"/>
          </w:tcPr>
          <w:p w14:paraId="2E40143A" w14:textId="77777777" w:rsidR="0095118F" w:rsidRPr="0095118F" w:rsidRDefault="0095118F" w:rsidP="0095118F">
            <w:pPr>
              <w:spacing w:after="160" w:line="259" w:lineRule="auto"/>
            </w:pPr>
            <w:r w:rsidRPr="0095118F">
              <w:t>Indlæring af marketingsrelateret ordforråd.</w:t>
            </w:r>
          </w:p>
          <w:p w14:paraId="6B54CD69" w14:textId="77777777" w:rsidR="0095118F" w:rsidRPr="0095118F" w:rsidRDefault="0095118F" w:rsidP="0095118F">
            <w:pPr>
              <w:spacing w:after="160" w:line="259" w:lineRule="auto"/>
            </w:pPr>
            <w:r w:rsidRPr="0095118F">
              <w:t>Fokus på de store ændringer der foregår inden for detailhandel</w:t>
            </w:r>
          </w:p>
        </w:tc>
      </w:tr>
      <w:tr w:rsidR="0095118F" w:rsidRPr="0095118F" w14:paraId="29E838A6" w14:textId="77777777" w:rsidTr="00F96539">
        <w:tc>
          <w:tcPr>
            <w:tcW w:w="0" w:type="auto"/>
          </w:tcPr>
          <w:p w14:paraId="0783C128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  <w:r w:rsidRPr="0095118F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495C9D6" w14:textId="77777777" w:rsidR="0095118F" w:rsidRPr="0095118F" w:rsidRDefault="0095118F" w:rsidP="0095118F">
            <w:pPr>
              <w:spacing w:after="160" w:line="259" w:lineRule="auto"/>
            </w:pPr>
            <w:r w:rsidRPr="0095118F">
              <w:t>Klasseundervisning, gruppearbejde, præsentationer</w:t>
            </w:r>
          </w:p>
          <w:p w14:paraId="616CFA52" w14:textId="77777777" w:rsidR="0095118F" w:rsidRPr="0095118F" w:rsidRDefault="0095118F" w:rsidP="0095118F">
            <w:pPr>
              <w:spacing w:after="160" w:line="259" w:lineRule="auto"/>
            </w:pPr>
          </w:p>
          <w:p w14:paraId="2CCC04FD" w14:textId="77777777" w:rsidR="0095118F" w:rsidRPr="0095118F" w:rsidRDefault="0095118F" w:rsidP="0095118F">
            <w:pPr>
              <w:spacing w:after="160" w:line="259" w:lineRule="auto"/>
            </w:pPr>
          </w:p>
        </w:tc>
      </w:tr>
    </w:tbl>
    <w:p w14:paraId="13FAED05" w14:textId="77777777" w:rsidR="0095118F" w:rsidRDefault="0095118F">
      <w:pPr>
        <w:spacing w:after="160" w:line="259" w:lineRule="auto"/>
      </w:pPr>
    </w:p>
    <w:p w14:paraId="21782EC6" w14:textId="1C638254" w:rsidR="0095118F" w:rsidRDefault="0095118F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6993"/>
      </w:tblGrid>
      <w:tr w:rsidR="0095118F" w:rsidRPr="000C1FB4" w14:paraId="35321A8A" w14:textId="77777777" w:rsidTr="00F96539">
        <w:tc>
          <w:tcPr>
            <w:tcW w:w="2660" w:type="dxa"/>
          </w:tcPr>
          <w:p w14:paraId="1AA72897" w14:textId="29E7C300" w:rsidR="0095118F" w:rsidRPr="000C1FB4" w:rsidRDefault="0095118F" w:rsidP="00F9653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Titel 4</w:t>
            </w:r>
          </w:p>
          <w:p w14:paraId="19CCE759" w14:textId="77777777" w:rsidR="0095118F" w:rsidRPr="000C1FB4" w:rsidRDefault="0095118F" w:rsidP="00F9653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64D4078A" w14:textId="7315A8EF" w:rsidR="0095118F" w:rsidRPr="000C1FB4" w:rsidRDefault="0095118F" w:rsidP="00F96539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The Industrial Revolution (ME)</w:t>
            </w:r>
          </w:p>
        </w:tc>
      </w:tr>
      <w:tr w:rsidR="0095118F" w:rsidRPr="008D261B" w14:paraId="507FB141" w14:textId="77777777" w:rsidTr="00F96539">
        <w:tc>
          <w:tcPr>
            <w:tcW w:w="2660" w:type="dxa"/>
          </w:tcPr>
          <w:p w14:paraId="5E30FF11" w14:textId="77777777" w:rsidR="0095118F" w:rsidRPr="000C1FB4" w:rsidRDefault="0095118F" w:rsidP="00F96539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7124" w:type="dxa"/>
          </w:tcPr>
          <w:p w14:paraId="18B60E56" w14:textId="77777777" w:rsidR="0095118F" w:rsidRPr="000635F0" w:rsidRDefault="0095118F" w:rsidP="00F96539">
            <w:pPr>
              <w:rPr>
                <w:rFonts w:ascii="Times New Roman" w:hAnsi="Times New Roman"/>
                <w:lang w:val="nb-NO"/>
              </w:rPr>
            </w:pPr>
            <w:r w:rsidRPr="000635F0">
              <w:rPr>
                <w:rFonts w:ascii="Times New Roman" w:hAnsi="Times New Roman"/>
                <w:lang w:val="nb-NO"/>
              </w:rPr>
              <w:t>Pia Ballegard Hansen og Lisbeth Kjær Carlson:</w:t>
            </w:r>
          </w:p>
          <w:p w14:paraId="1B50C6F2" w14:textId="77777777" w:rsidR="0095118F" w:rsidRPr="000635F0" w:rsidRDefault="0095118F" w:rsidP="00F96539">
            <w:pPr>
              <w:rPr>
                <w:rFonts w:ascii="Times New Roman" w:hAnsi="Times New Roman"/>
                <w:lang w:val="nb-NO"/>
              </w:rPr>
            </w:pPr>
            <w:r w:rsidRPr="000635F0">
              <w:rPr>
                <w:rFonts w:ascii="Times New Roman" w:hAnsi="Times New Roman"/>
                <w:lang w:val="nb-NO"/>
              </w:rPr>
              <w:t>BusinessLike, Systime</w:t>
            </w:r>
          </w:p>
          <w:p w14:paraId="04ECF341" w14:textId="77777777" w:rsidR="0095118F" w:rsidRPr="000635F0" w:rsidRDefault="0095118F" w:rsidP="00F96539">
            <w:pPr>
              <w:rPr>
                <w:rFonts w:ascii="Times New Roman" w:hAnsi="Times New Roman"/>
                <w:lang w:val="nb-NO"/>
              </w:rPr>
            </w:pPr>
          </w:p>
          <w:p w14:paraId="113CC714" w14:textId="77777777" w:rsidR="0095118F" w:rsidRPr="00DA5B3F" w:rsidRDefault="0095118F" w:rsidP="00F96539">
            <w:pPr>
              <w:rPr>
                <w:rFonts w:ascii="Times New Roman" w:hAnsi="Times New Roman"/>
                <w:lang w:val="en-US"/>
              </w:rPr>
            </w:pPr>
            <w:r w:rsidRPr="00DA5B3F">
              <w:rPr>
                <w:rFonts w:ascii="Times New Roman" w:hAnsi="Times New Roman"/>
                <w:lang w:val="en-US"/>
              </w:rPr>
              <w:t>The factory</w:t>
            </w:r>
          </w:p>
          <w:p w14:paraId="63AE0229" w14:textId="77777777" w:rsidR="0095118F" w:rsidRPr="00DA5B3F" w:rsidRDefault="0095118F" w:rsidP="00F96539">
            <w:pPr>
              <w:rPr>
                <w:rFonts w:ascii="Times New Roman" w:hAnsi="Times New Roman"/>
                <w:lang w:val="en-US"/>
              </w:rPr>
            </w:pPr>
            <w:r w:rsidRPr="00DA5B3F">
              <w:rPr>
                <w:rFonts w:ascii="Times New Roman" w:hAnsi="Times New Roman"/>
                <w:lang w:val="en-US"/>
              </w:rPr>
              <w:t>The Assembly line</w:t>
            </w:r>
          </w:p>
          <w:p w14:paraId="2595CC11" w14:textId="77777777" w:rsidR="0095118F" w:rsidRDefault="0095118F" w:rsidP="00F96539">
            <w:pPr>
              <w:rPr>
                <w:rFonts w:ascii="Times New Roman" w:hAnsi="Times New Roman"/>
                <w:lang w:val="en-US"/>
              </w:rPr>
            </w:pPr>
          </w:p>
          <w:p w14:paraId="7EC27499" w14:textId="77777777" w:rsidR="0095118F" w:rsidRPr="00CD34D1" w:rsidRDefault="0095118F" w:rsidP="00F9653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Manuscript: Mass production and the division of </w:t>
            </w:r>
            <w:proofErr w:type="spellStart"/>
            <w:r>
              <w:rPr>
                <w:rFonts w:ascii="Times New Roman" w:hAnsi="Times New Roman"/>
                <w:lang w:val="en-US"/>
              </w:rPr>
              <w:t>labour</w:t>
            </w:r>
            <w:proofErr w:type="spellEnd"/>
          </w:p>
          <w:p w14:paraId="05001C47" w14:textId="77777777" w:rsidR="0095118F" w:rsidRPr="00CD34D1" w:rsidRDefault="0095118F" w:rsidP="00F96539">
            <w:pPr>
              <w:rPr>
                <w:rFonts w:ascii="Times New Roman" w:hAnsi="Times New Roman"/>
                <w:lang w:val="en-US"/>
              </w:rPr>
            </w:pPr>
          </w:p>
          <w:p w14:paraId="70498BA8" w14:textId="77777777" w:rsidR="0095118F" w:rsidRPr="00CD34D1" w:rsidRDefault="0095118F" w:rsidP="00F96539">
            <w:pPr>
              <w:rPr>
                <w:rFonts w:ascii="Times New Roman" w:hAnsi="Times New Roman"/>
                <w:lang w:val="en-US"/>
              </w:rPr>
            </w:pPr>
          </w:p>
        </w:tc>
      </w:tr>
      <w:tr w:rsidR="0095118F" w:rsidRPr="000C1FB4" w14:paraId="72D7AA05" w14:textId="77777777" w:rsidTr="00F96539">
        <w:tc>
          <w:tcPr>
            <w:tcW w:w="2660" w:type="dxa"/>
          </w:tcPr>
          <w:p w14:paraId="4DBFE2F4" w14:textId="77777777" w:rsidR="0095118F" w:rsidRPr="000C1FB4" w:rsidRDefault="0095118F" w:rsidP="00F96539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Omfang</w:t>
            </w:r>
          </w:p>
          <w:p w14:paraId="55728A66" w14:textId="77777777" w:rsidR="0095118F" w:rsidRPr="000C1FB4" w:rsidRDefault="0095118F" w:rsidP="00F9653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4" w:type="dxa"/>
          </w:tcPr>
          <w:p w14:paraId="26344A24" w14:textId="77777777" w:rsidR="0095118F" w:rsidRPr="000C1FB4" w:rsidRDefault="0095118F" w:rsidP="00F965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  <w:p w14:paraId="3F0D0DD0" w14:textId="77777777" w:rsidR="0095118F" w:rsidRPr="000C1FB4" w:rsidRDefault="0095118F" w:rsidP="00F965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 w:rsidR="0095118F" w:rsidRPr="000B5EC4" w14:paraId="5C095F95" w14:textId="77777777" w:rsidTr="00F96539">
        <w:tc>
          <w:tcPr>
            <w:tcW w:w="2660" w:type="dxa"/>
          </w:tcPr>
          <w:p w14:paraId="56A26A44" w14:textId="77777777" w:rsidR="0095118F" w:rsidRPr="000C1FB4" w:rsidRDefault="0095118F" w:rsidP="00F96539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7124" w:type="dxa"/>
          </w:tcPr>
          <w:p w14:paraId="2FD394A3" w14:textId="77777777" w:rsidR="0095118F" w:rsidRPr="000C1FB4" w:rsidRDefault="0095118F" w:rsidP="00F96539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Mål/ delmål: </w:t>
            </w:r>
          </w:p>
          <w:p w14:paraId="62F9F433" w14:textId="77777777" w:rsidR="0095118F" w:rsidRPr="0022699F" w:rsidRDefault="0095118F" w:rsidP="00F96539">
            <w:pPr>
              <w:rPr>
                <w:rFonts w:ascii="Times New Roman" w:hAnsi="Times New Roman"/>
              </w:rPr>
            </w:pPr>
          </w:p>
          <w:p w14:paraId="2A1A3134" w14:textId="77777777" w:rsidR="0095118F" w:rsidRDefault="0095118F" w:rsidP="00F965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Give forståelse for det overflodssamfund vi lever i nu.</w:t>
            </w:r>
          </w:p>
          <w:p w14:paraId="49DE6837" w14:textId="77777777" w:rsidR="0095118F" w:rsidRPr="000C1FB4" w:rsidRDefault="0095118F" w:rsidP="00F965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Opbygge ordforråd.</w:t>
            </w:r>
          </w:p>
          <w:p w14:paraId="7450D507" w14:textId="77777777" w:rsidR="0095118F" w:rsidRPr="000B5EC4" w:rsidRDefault="0095118F" w:rsidP="00F96539">
            <w:r>
              <w:t xml:space="preserve">Arbejdet med at finde sammenhængen mellem masseproduktion, klima og det nye fokus på </w:t>
            </w:r>
            <w:proofErr w:type="spellStart"/>
            <w:r>
              <w:t>sustainability</w:t>
            </w:r>
            <w:proofErr w:type="spellEnd"/>
            <w:r>
              <w:t>.</w:t>
            </w:r>
          </w:p>
        </w:tc>
      </w:tr>
      <w:tr w:rsidR="0095118F" w:rsidRPr="000C1FB4" w14:paraId="55BC35F0" w14:textId="77777777" w:rsidTr="00F96539">
        <w:tc>
          <w:tcPr>
            <w:tcW w:w="2660" w:type="dxa"/>
          </w:tcPr>
          <w:p w14:paraId="6EA4C2A6" w14:textId="77777777" w:rsidR="0095118F" w:rsidRPr="000C1FB4" w:rsidRDefault="0095118F" w:rsidP="00F96539">
            <w:pPr>
              <w:rPr>
                <w:rFonts w:ascii="Times New Roman" w:hAnsi="Times New Roman"/>
                <w:b/>
              </w:rPr>
            </w:pPr>
            <w:r w:rsidRPr="000C1FB4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7124" w:type="dxa"/>
          </w:tcPr>
          <w:p w14:paraId="41CC4D3F" w14:textId="77777777" w:rsidR="0095118F" w:rsidRPr="000C1FB4" w:rsidRDefault="0095118F" w:rsidP="00F96539">
            <w:pPr>
              <w:rPr>
                <w:rFonts w:ascii="Times New Roman" w:hAnsi="Times New Roman"/>
              </w:rPr>
            </w:pPr>
            <w:r w:rsidRPr="000C1FB4">
              <w:rPr>
                <w:rFonts w:ascii="Times New Roman" w:hAnsi="Times New Roman"/>
              </w:rPr>
              <w:t xml:space="preserve">Klasseundervisning, pararbejde, gruppearbejde, </w:t>
            </w:r>
            <w:r>
              <w:rPr>
                <w:rFonts w:ascii="Times New Roman" w:hAnsi="Times New Roman"/>
              </w:rPr>
              <w:t>opgaveløsning</w:t>
            </w:r>
          </w:p>
        </w:tc>
      </w:tr>
    </w:tbl>
    <w:p w14:paraId="57844A12" w14:textId="77777777" w:rsidR="0095118F" w:rsidRDefault="0095118F" w:rsidP="005F074D">
      <w:pPr>
        <w:spacing w:after="160" w:line="259" w:lineRule="auto"/>
      </w:pPr>
    </w:p>
    <w:p w14:paraId="36FEB499" w14:textId="77777777" w:rsidR="0095118F" w:rsidRDefault="0095118F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7737"/>
      </w:tblGrid>
      <w:tr w:rsidR="0095118F" w:rsidRPr="0095118F" w14:paraId="4C592FD3" w14:textId="77777777" w:rsidTr="00F96539">
        <w:tc>
          <w:tcPr>
            <w:tcW w:w="0" w:type="auto"/>
          </w:tcPr>
          <w:p w14:paraId="646323B4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  <w:r w:rsidRPr="0095118F">
              <w:rPr>
                <w:b/>
              </w:rPr>
              <w:lastRenderedPageBreak/>
              <w:t>Titel 5</w:t>
            </w:r>
          </w:p>
          <w:p w14:paraId="4A5D8D3A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</w:tcPr>
          <w:p w14:paraId="01FFC5F0" w14:textId="744D1514" w:rsidR="0095118F" w:rsidRPr="00AB4EC0" w:rsidRDefault="0095118F" w:rsidP="0095118F">
            <w:pPr>
              <w:spacing w:after="160" w:line="259" w:lineRule="auto"/>
              <w:rPr>
                <w:b/>
                <w:bCs/>
              </w:rPr>
            </w:pPr>
            <w:r w:rsidRPr="00AB4EC0">
              <w:rPr>
                <w:b/>
                <w:bCs/>
              </w:rPr>
              <w:t>Black Voices (AJU)</w:t>
            </w:r>
          </w:p>
        </w:tc>
      </w:tr>
      <w:tr w:rsidR="0095118F" w:rsidRPr="00E81ACF" w14:paraId="459BA021" w14:textId="77777777" w:rsidTr="00F96539">
        <w:tc>
          <w:tcPr>
            <w:tcW w:w="0" w:type="auto"/>
          </w:tcPr>
          <w:p w14:paraId="148C8EDE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  <w:r w:rsidRPr="0095118F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F51A3A0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proofErr w:type="spellStart"/>
            <w:r w:rsidRPr="0095118F">
              <w:rPr>
                <w:lang w:val="en-US"/>
              </w:rPr>
              <w:t>Systime</w:t>
            </w:r>
            <w:proofErr w:type="spellEnd"/>
            <w:r w:rsidRPr="0095118F">
              <w:rPr>
                <w:lang w:val="en-US"/>
              </w:rPr>
              <w:t>, Black Voices</w:t>
            </w:r>
          </w:p>
          <w:p w14:paraId="29FF2E2F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proofErr w:type="gramStart"/>
            <w:r w:rsidRPr="0095118F">
              <w:rPr>
                <w:lang w:val="en-US"/>
              </w:rPr>
              <w:t>introduction</w:t>
            </w:r>
            <w:proofErr w:type="gramEnd"/>
            <w:r w:rsidRPr="0095118F">
              <w:rPr>
                <w:lang w:val="en-US"/>
              </w:rPr>
              <w:t xml:space="preserve"> to each section</w:t>
            </w:r>
          </w:p>
          <w:p w14:paraId="3D9B7AB2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1.</w:t>
            </w:r>
            <w:r w:rsidRPr="0095118F">
              <w:rPr>
                <w:lang w:val="en-US"/>
              </w:rPr>
              <w:tab/>
              <w:t xml:space="preserve">Slavery </w:t>
            </w:r>
          </w:p>
          <w:p w14:paraId="10BECC4B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•</w:t>
            </w:r>
            <w:r w:rsidRPr="0095118F">
              <w:rPr>
                <w:lang w:val="en-US"/>
              </w:rPr>
              <w:tab/>
              <w:t>Solomon Northup: Twelve Years a Slave (excerpt), 1853. Autobiography</w:t>
            </w:r>
          </w:p>
          <w:p w14:paraId="02B0139F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•</w:t>
            </w:r>
            <w:r w:rsidRPr="0095118F">
              <w:rPr>
                <w:lang w:val="en-US"/>
              </w:rPr>
              <w:tab/>
              <w:t>Harriet Tubman, abolitionist. Non-fiction</w:t>
            </w:r>
            <w:r w:rsidRPr="0095118F">
              <w:rPr>
                <w:lang w:val="en-US"/>
              </w:rPr>
              <w:tab/>
            </w:r>
            <w:r w:rsidRPr="0095118F">
              <w:rPr>
                <w:lang w:val="en-US"/>
              </w:rPr>
              <w:tab/>
            </w:r>
          </w:p>
          <w:p w14:paraId="37ED5AFB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2.</w:t>
            </w:r>
            <w:r w:rsidRPr="0095118F">
              <w:rPr>
                <w:lang w:val="en-US"/>
              </w:rPr>
              <w:tab/>
              <w:t xml:space="preserve">Separate but Equal </w:t>
            </w:r>
            <w:r w:rsidRPr="0095118F">
              <w:rPr>
                <w:lang w:val="en-US"/>
              </w:rPr>
              <w:tab/>
            </w:r>
          </w:p>
          <w:p w14:paraId="27C82D13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•</w:t>
            </w:r>
            <w:r w:rsidRPr="0095118F">
              <w:rPr>
                <w:lang w:val="en-US"/>
              </w:rPr>
              <w:tab/>
              <w:t>Paul Laurence Dunbar: The Lynching of Jube Benson, 1904. Short story</w:t>
            </w:r>
          </w:p>
          <w:p w14:paraId="4575ECDF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•</w:t>
            </w:r>
            <w:r w:rsidRPr="0095118F">
              <w:rPr>
                <w:lang w:val="en-US"/>
              </w:rPr>
              <w:tab/>
              <w:t>Billie Holiday: Strange Fruit, 1939. Song</w:t>
            </w:r>
          </w:p>
          <w:p w14:paraId="580CFEFA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3.</w:t>
            </w:r>
            <w:r w:rsidRPr="0095118F">
              <w:rPr>
                <w:lang w:val="en-US"/>
              </w:rPr>
              <w:tab/>
              <w:t xml:space="preserve">I Am a Man  </w:t>
            </w:r>
          </w:p>
          <w:p w14:paraId="059EA01B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•</w:t>
            </w:r>
            <w:r w:rsidRPr="0095118F">
              <w:rPr>
                <w:lang w:val="en-US"/>
              </w:rPr>
              <w:tab/>
              <w:t>Langston Hughes: I, Too, 1925. Poem</w:t>
            </w:r>
          </w:p>
          <w:p w14:paraId="3170D2C6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•</w:t>
            </w:r>
            <w:r w:rsidRPr="0095118F">
              <w:rPr>
                <w:lang w:val="en-US"/>
              </w:rPr>
              <w:tab/>
              <w:t>Martin Luther King Jr.: I Have a Dream</w:t>
            </w:r>
            <w:r w:rsidRPr="0095118F">
              <w:rPr>
                <w:lang w:val="en-US"/>
              </w:rPr>
              <w:tab/>
            </w:r>
          </w:p>
          <w:p w14:paraId="5052BACA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4.</w:t>
            </w:r>
            <w:r w:rsidRPr="0095118F">
              <w:rPr>
                <w:lang w:val="en-US"/>
              </w:rPr>
              <w:tab/>
              <w:t>Post-racist America?</w:t>
            </w:r>
          </w:p>
          <w:p w14:paraId="10D4AE74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•</w:t>
            </w:r>
            <w:r w:rsidRPr="0095118F">
              <w:rPr>
                <w:lang w:val="en-US"/>
              </w:rPr>
              <w:tab/>
              <w:t>Barack Obama: 50th Anniversary of the Selma to Montgomery Marches (excerpt), 2015. Speech</w:t>
            </w:r>
          </w:p>
          <w:p w14:paraId="4A354E2A" w14:textId="77777777" w:rsid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Angie Thomas: The Hate U Give (novel)</w:t>
            </w:r>
          </w:p>
          <w:p w14:paraId="01B717B8" w14:textId="013FE702" w:rsidR="00E81ACF" w:rsidRPr="0095118F" w:rsidRDefault="00E81ACF" w:rsidP="0095118F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Angela Gibbs: The test (short story)</w:t>
            </w:r>
          </w:p>
          <w:p w14:paraId="7A0479AC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Film</w:t>
            </w:r>
          </w:p>
          <w:p w14:paraId="18BCA237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12 Years a Slave</w:t>
            </w:r>
          </w:p>
          <w:p w14:paraId="17A7CCA8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The Butler</w:t>
            </w:r>
          </w:p>
          <w:p w14:paraId="1B63171C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The Hate U Give</w:t>
            </w:r>
          </w:p>
          <w:p w14:paraId="437A4AFD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</w:p>
        </w:tc>
      </w:tr>
      <w:tr w:rsidR="0095118F" w:rsidRPr="0095118F" w14:paraId="3AFD8784" w14:textId="77777777" w:rsidTr="00F96539">
        <w:tc>
          <w:tcPr>
            <w:tcW w:w="0" w:type="auto"/>
          </w:tcPr>
          <w:p w14:paraId="7E5AF21E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  <w:r w:rsidRPr="0095118F">
              <w:rPr>
                <w:b/>
              </w:rPr>
              <w:t>Omfang</w:t>
            </w:r>
          </w:p>
          <w:p w14:paraId="02076AD4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</w:tcPr>
          <w:p w14:paraId="7199F94A" w14:textId="77777777" w:rsidR="0095118F" w:rsidRPr="0095118F" w:rsidRDefault="0095118F" w:rsidP="0095118F">
            <w:pPr>
              <w:spacing w:after="160" w:line="259" w:lineRule="auto"/>
            </w:pPr>
            <w:r w:rsidRPr="0095118F">
              <w:t>16,5 timer</w:t>
            </w:r>
          </w:p>
        </w:tc>
      </w:tr>
      <w:tr w:rsidR="0095118F" w:rsidRPr="0095118F" w14:paraId="4DEDB39A" w14:textId="77777777" w:rsidTr="00F96539">
        <w:tc>
          <w:tcPr>
            <w:tcW w:w="0" w:type="auto"/>
          </w:tcPr>
          <w:p w14:paraId="2B44B8A2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  <w:r w:rsidRPr="0095118F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66BE4FD" w14:textId="77777777" w:rsidR="0095118F" w:rsidRPr="0095118F" w:rsidRDefault="0095118F" w:rsidP="0095118F">
            <w:pPr>
              <w:spacing w:after="160" w:line="259" w:lineRule="auto"/>
            </w:pPr>
            <w:r w:rsidRPr="0095118F">
              <w:t>Vi har haft fokus på udviklingen i de sortes levevilkår i USA fra slaveriets opståen og frem til nutiden – suppleret af værket The Hate U Give og filmatiseringen af værket</w:t>
            </w:r>
          </w:p>
          <w:p w14:paraId="743C71FC" w14:textId="77777777" w:rsidR="0095118F" w:rsidRPr="0095118F" w:rsidRDefault="0095118F" w:rsidP="0095118F">
            <w:pPr>
              <w:spacing w:after="160" w:line="259" w:lineRule="auto"/>
            </w:pPr>
          </w:p>
        </w:tc>
      </w:tr>
    </w:tbl>
    <w:p w14:paraId="7EA156AC" w14:textId="77777777" w:rsidR="0095118F" w:rsidRDefault="0095118F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7847"/>
      </w:tblGrid>
      <w:tr w:rsidR="0095118F" w:rsidRPr="0095118F" w14:paraId="4DC4800E" w14:textId="77777777" w:rsidTr="00F96539">
        <w:tc>
          <w:tcPr>
            <w:tcW w:w="0" w:type="auto"/>
          </w:tcPr>
          <w:p w14:paraId="57712A99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  <w:r w:rsidRPr="0095118F">
              <w:rPr>
                <w:b/>
              </w:rPr>
              <w:t>Titel 6</w:t>
            </w:r>
          </w:p>
          <w:p w14:paraId="2B7C1E67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</w:tcPr>
          <w:p w14:paraId="53A721B2" w14:textId="3DB8C663" w:rsidR="0095118F" w:rsidRPr="00AB4EC0" w:rsidRDefault="0095118F" w:rsidP="0095118F">
            <w:pPr>
              <w:spacing w:after="160" w:line="259" w:lineRule="auto"/>
              <w:rPr>
                <w:b/>
                <w:bCs/>
                <w:color w:val="EE0000"/>
              </w:rPr>
            </w:pPr>
            <w:r w:rsidRPr="00AB4EC0">
              <w:rPr>
                <w:b/>
                <w:bCs/>
              </w:rPr>
              <w:t>Branding (AJU)</w:t>
            </w:r>
          </w:p>
        </w:tc>
      </w:tr>
      <w:tr w:rsidR="0095118F" w:rsidRPr="0095118F" w14:paraId="5041F766" w14:textId="77777777" w:rsidTr="00F96539">
        <w:tc>
          <w:tcPr>
            <w:tcW w:w="0" w:type="auto"/>
          </w:tcPr>
          <w:p w14:paraId="0671837D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  <w:r w:rsidRPr="0095118F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BCE0330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 xml:space="preserve">John Williams: Defining Your Brand </w:t>
            </w:r>
            <w:r w:rsidRPr="0095118F">
              <w:rPr>
                <w:lang w:val="en-US"/>
              </w:rPr>
              <w:tab/>
              <w:t xml:space="preserve">http://www.entrepreneur.com/article/77408 </w:t>
            </w:r>
          </w:p>
          <w:p w14:paraId="395D2BCB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proofErr w:type="gramStart"/>
            <w:r w:rsidRPr="0095118F">
              <w:rPr>
                <w:lang w:val="en-US"/>
              </w:rPr>
              <w:t>https://www.brandstrategysarah.com/blog  Sara</w:t>
            </w:r>
            <w:proofErr w:type="gramEnd"/>
            <w:r w:rsidRPr="0095118F">
              <w:rPr>
                <w:lang w:val="en-US"/>
              </w:rPr>
              <w:t xml:space="preserve"> Robb, Branding strategist</w:t>
            </w:r>
          </w:p>
          <w:p w14:paraId="4665DF0A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https://www.youtube.com/watch?v=tBlYP10LpB8 podcast, Just Branding</w:t>
            </w:r>
          </w:p>
          <w:p w14:paraId="4D2A69BC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proofErr w:type="gramStart"/>
            <w:r w:rsidRPr="0095118F">
              <w:rPr>
                <w:lang w:val="en-US"/>
              </w:rPr>
              <w:t>https://www.youtube.com/watch?v=NViwK034XNk podcast, Just Branding</w:t>
            </w:r>
            <w:proofErr w:type="gramEnd"/>
          </w:p>
          <w:p w14:paraId="6F2728BC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 xml:space="preserve">Naomi Klein: The Beginning of the Brand (2000) Reprinted by permission of HarperCollins Publishers Ltd. © 2000 Naomi </w:t>
            </w:r>
            <w:proofErr w:type="gramStart"/>
            <w:r w:rsidRPr="0095118F">
              <w:rPr>
                <w:lang w:val="en-US"/>
              </w:rPr>
              <w:t>Klein..</w:t>
            </w:r>
            <w:proofErr w:type="gramEnd"/>
            <w:r w:rsidRPr="0095118F">
              <w:rPr>
                <w:lang w:val="en-US"/>
              </w:rPr>
              <w:t xml:space="preserve"> Excerpts from Naomi Klein: “No Logo”, Flamingo/HarperCollins, first published by Knopf Canada in January 2000. https://fromwhereyouare.systime.dk/?id=110</w:t>
            </w:r>
          </w:p>
          <w:p w14:paraId="533D0622" w14:textId="77777777" w:rsidR="00AB4EC0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 xml:space="preserve">Naomi Klein: How the Logo grabbed Center Stage (2000) Reprinted by permission of HarperCollins Publishers Ltd. © 2000 Naomi </w:t>
            </w:r>
            <w:proofErr w:type="gramStart"/>
            <w:r w:rsidRPr="0095118F">
              <w:rPr>
                <w:lang w:val="en-US"/>
              </w:rPr>
              <w:t>Klein..</w:t>
            </w:r>
            <w:proofErr w:type="gramEnd"/>
            <w:r w:rsidRPr="0095118F">
              <w:rPr>
                <w:lang w:val="en-US"/>
              </w:rPr>
              <w:t xml:space="preserve"> Excerpts from Naomi Klein: “No Logo”, Flamingo/HarperCollins, first published by Knopf Canada in January 2000. https://fromwhereyouare.systime.dk/?id=116 </w:t>
            </w:r>
          </w:p>
          <w:p w14:paraId="1BBE0601" w14:textId="62D9A933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>Branding football players</w:t>
            </w:r>
            <w:r w:rsidRPr="0095118F">
              <w:rPr>
                <w:lang w:val="en-US"/>
              </w:rPr>
              <w:tab/>
              <w:t>https://fromwhereyouare.systime.dk/?id=123 Nike Soccer, YouTube video</w:t>
            </w:r>
          </w:p>
          <w:p w14:paraId="63F92489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 xml:space="preserve">What a DJ and a Rapping Cowboy Can Teach You About Branding http://www.entrepreneur.com/article/243269 </w:t>
            </w:r>
          </w:p>
          <w:p w14:paraId="67FB833E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 xml:space="preserve">Greg Monaco, </w:t>
            </w:r>
            <w:proofErr w:type="gramStart"/>
            <w:r w:rsidRPr="0095118F">
              <w:rPr>
                <w:lang w:val="en-US"/>
              </w:rPr>
              <w:t>How</w:t>
            </w:r>
            <w:proofErr w:type="gramEnd"/>
            <w:r w:rsidRPr="0095118F">
              <w:rPr>
                <w:lang w:val="en-US"/>
              </w:rPr>
              <w:t xml:space="preserve"> to be a game changer - </w:t>
            </w:r>
            <w:r w:rsidRPr="0095118F">
              <w:rPr>
                <w:lang w:val="en-US"/>
              </w:rPr>
              <w:tab/>
            </w:r>
          </w:p>
          <w:p w14:paraId="36E6DBCF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 xml:space="preserve">Some Lessons About Branding Distilled </w:t>
            </w:r>
            <w:proofErr w:type="gramStart"/>
            <w:r w:rsidRPr="0095118F">
              <w:rPr>
                <w:lang w:val="en-US"/>
              </w:rPr>
              <w:t>From</w:t>
            </w:r>
            <w:proofErr w:type="gramEnd"/>
            <w:r w:rsidRPr="0095118F">
              <w:rPr>
                <w:lang w:val="en-US"/>
              </w:rPr>
              <w:t xml:space="preserve"> the Life of an Old-School Moonshiner http://www.entrepreneur.com/article/242567 </w:t>
            </w:r>
          </w:p>
          <w:p w14:paraId="518B5875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r w:rsidRPr="0095118F">
              <w:rPr>
                <w:lang w:val="en-US"/>
              </w:rPr>
              <w:t xml:space="preserve">Nate Holmes, June 15, </w:t>
            </w:r>
            <w:proofErr w:type="gramStart"/>
            <w:r w:rsidRPr="0095118F">
              <w:rPr>
                <w:lang w:val="en-US"/>
              </w:rPr>
              <w:t>2022</w:t>
            </w:r>
            <w:proofErr w:type="gramEnd"/>
            <w:r w:rsidRPr="0095118F">
              <w:rPr>
                <w:lang w:val="en-US"/>
              </w:rPr>
              <w:t xml:space="preserve"> Brand Storytelling: What It Is and Why It Matters https://www.widen.com/blog/brand-storytelling </w:t>
            </w:r>
          </w:p>
          <w:p w14:paraId="69CD6C8C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  <w:proofErr w:type="spellStart"/>
            <w:r w:rsidRPr="0095118F">
              <w:rPr>
                <w:lang w:val="en-US"/>
              </w:rPr>
              <w:t>Casearbejde</w:t>
            </w:r>
            <w:proofErr w:type="spellEnd"/>
            <w:r w:rsidRPr="0095118F">
              <w:rPr>
                <w:lang w:val="en-US"/>
              </w:rPr>
              <w:t xml:space="preserve"> - brands</w:t>
            </w:r>
          </w:p>
          <w:p w14:paraId="08CA3438" w14:textId="77777777" w:rsidR="0095118F" w:rsidRPr="0095118F" w:rsidRDefault="0095118F" w:rsidP="0095118F">
            <w:pPr>
              <w:spacing w:after="160" w:line="259" w:lineRule="auto"/>
              <w:rPr>
                <w:lang w:val="en-US"/>
              </w:rPr>
            </w:pPr>
          </w:p>
        </w:tc>
      </w:tr>
      <w:tr w:rsidR="0095118F" w:rsidRPr="0095118F" w14:paraId="3EB2C05F" w14:textId="77777777" w:rsidTr="00F96539">
        <w:tc>
          <w:tcPr>
            <w:tcW w:w="0" w:type="auto"/>
          </w:tcPr>
          <w:p w14:paraId="0DBCE098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  <w:r w:rsidRPr="0095118F">
              <w:rPr>
                <w:b/>
              </w:rPr>
              <w:t>Omfang</w:t>
            </w:r>
          </w:p>
          <w:p w14:paraId="2200E736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</w:tcPr>
          <w:p w14:paraId="17B2BABE" w14:textId="77777777" w:rsidR="0095118F" w:rsidRPr="0095118F" w:rsidRDefault="0095118F" w:rsidP="0095118F">
            <w:pPr>
              <w:spacing w:after="160" w:line="259" w:lineRule="auto"/>
            </w:pPr>
            <w:r w:rsidRPr="0095118F">
              <w:t>16,5 timer</w:t>
            </w:r>
          </w:p>
        </w:tc>
      </w:tr>
      <w:tr w:rsidR="0095118F" w:rsidRPr="0095118F" w14:paraId="709C5D7F" w14:textId="77777777" w:rsidTr="00F96539">
        <w:tc>
          <w:tcPr>
            <w:tcW w:w="0" w:type="auto"/>
          </w:tcPr>
          <w:p w14:paraId="6A8AE2F0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  <w:r w:rsidRPr="0095118F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A72C92C" w14:textId="58796156" w:rsidR="0095118F" w:rsidRPr="0095118F" w:rsidRDefault="0095118F" w:rsidP="00AB4EC0">
            <w:pPr>
              <w:spacing w:after="160" w:line="259" w:lineRule="auto"/>
            </w:pPr>
            <w:r w:rsidRPr="0095118F">
              <w:t xml:space="preserve">Vi har </w:t>
            </w:r>
            <w:r w:rsidR="0038214E">
              <w:t>fokuseret på forskellige måder at brande sig på og hvilken betydning det har for virksomheden</w:t>
            </w:r>
            <w:r w:rsidRPr="0095118F">
              <w:t xml:space="preserve"> gennem læsning af og arbejde med diverse artikler og opgaver. Fokus på forskellige brands, gloser og udtryk i forbindelse med emnet.</w:t>
            </w:r>
          </w:p>
        </w:tc>
      </w:tr>
      <w:tr w:rsidR="0095118F" w:rsidRPr="0095118F" w14:paraId="44E453B5" w14:textId="77777777" w:rsidTr="00F96539">
        <w:tc>
          <w:tcPr>
            <w:tcW w:w="0" w:type="auto"/>
          </w:tcPr>
          <w:p w14:paraId="39BBBA09" w14:textId="77777777" w:rsidR="0095118F" w:rsidRPr="0095118F" w:rsidRDefault="0095118F" w:rsidP="0095118F">
            <w:pPr>
              <w:spacing w:after="160" w:line="259" w:lineRule="auto"/>
              <w:rPr>
                <w:b/>
              </w:rPr>
            </w:pPr>
            <w:r w:rsidRPr="0095118F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F378130" w14:textId="7D4164F1" w:rsidR="0095118F" w:rsidRPr="0095118F" w:rsidRDefault="0095118F" w:rsidP="0095118F">
            <w:pPr>
              <w:spacing w:after="160" w:line="259" w:lineRule="auto"/>
            </w:pPr>
            <w:r w:rsidRPr="0095118F">
              <w:t>Klasseundervisning, gruppearbejde, mundtlige præsentationer</w:t>
            </w:r>
          </w:p>
          <w:p w14:paraId="4F63DB63" w14:textId="77777777" w:rsidR="0095118F" w:rsidRPr="0095118F" w:rsidRDefault="0095118F" w:rsidP="0095118F">
            <w:pPr>
              <w:spacing w:after="160" w:line="259" w:lineRule="auto"/>
            </w:pPr>
          </w:p>
        </w:tc>
      </w:tr>
    </w:tbl>
    <w:p w14:paraId="6035A3DC" w14:textId="77777777" w:rsidR="00AB4EC0" w:rsidRDefault="00AB4EC0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8342"/>
      </w:tblGrid>
      <w:tr w:rsidR="00AB4EC0" w:rsidRPr="00AB4EC0" w14:paraId="380335E5" w14:textId="77777777" w:rsidTr="00F96539">
        <w:tc>
          <w:tcPr>
            <w:tcW w:w="0" w:type="auto"/>
          </w:tcPr>
          <w:p w14:paraId="592539D2" w14:textId="25C8B896" w:rsidR="00AB4EC0" w:rsidRPr="00AB4EC0" w:rsidRDefault="00AB4EC0" w:rsidP="00AB4EC0">
            <w:pPr>
              <w:spacing w:after="160" w:line="259" w:lineRule="auto"/>
              <w:rPr>
                <w:b/>
              </w:rPr>
            </w:pPr>
            <w:r w:rsidRPr="00AB4EC0">
              <w:rPr>
                <w:b/>
              </w:rPr>
              <w:t xml:space="preserve">Titel </w:t>
            </w:r>
            <w:r>
              <w:rPr>
                <w:b/>
              </w:rPr>
              <w:t>7</w:t>
            </w:r>
          </w:p>
          <w:p w14:paraId="04282328" w14:textId="77777777" w:rsidR="00AB4EC0" w:rsidRPr="00AB4EC0" w:rsidRDefault="00AB4EC0" w:rsidP="00AB4EC0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</w:tcPr>
          <w:p w14:paraId="12D95E4C" w14:textId="44642F30" w:rsidR="00AB4EC0" w:rsidRPr="00AB4EC0" w:rsidRDefault="00AB4EC0" w:rsidP="00AB4EC0">
            <w:pPr>
              <w:spacing w:after="160" w:line="259" w:lineRule="auto"/>
              <w:rPr>
                <w:b/>
                <w:bCs/>
                <w:color w:val="EE0000"/>
              </w:rPr>
            </w:pPr>
            <w:r w:rsidRPr="00AB4EC0">
              <w:rPr>
                <w:b/>
                <w:bCs/>
              </w:rPr>
              <w:t xml:space="preserve">Country </w:t>
            </w:r>
            <w:proofErr w:type="spellStart"/>
            <w:r w:rsidRPr="00AB4EC0">
              <w:rPr>
                <w:b/>
                <w:bCs/>
              </w:rPr>
              <w:t>study</w:t>
            </w:r>
            <w:proofErr w:type="spellEnd"/>
            <w:r w:rsidRPr="00AB4EC0">
              <w:rPr>
                <w:b/>
                <w:bCs/>
              </w:rPr>
              <w:t xml:space="preserve"> India (AJU)</w:t>
            </w:r>
          </w:p>
        </w:tc>
      </w:tr>
      <w:tr w:rsidR="00AB4EC0" w:rsidRPr="00AB4EC0" w14:paraId="17E7CE9B" w14:textId="77777777" w:rsidTr="00F96539">
        <w:tc>
          <w:tcPr>
            <w:tcW w:w="0" w:type="auto"/>
          </w:tcPr>
          <w:p w14:paraId="6E375314" w14:textId="77777777" w:rsidR="00AB4EC0" w:rsidRPr="00AB4EC0" w:rsidRDefault="00AB4EC0" w:rsidP="00AB4EC0">
            <w:pPr>
              <w:spacing w:after="160" w:line="259" w:lineRule="auto"/>
              <w:rPr>
                <w:b/>
              </w:rPr>
            </w:pPr>
            <w:r w:rsidRPr="00AB4EC0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B7B0BA4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proofErr w:type="spellStart"/>
            <w:r w:rsidRPr="00AB4EC0">
              <w:rPr>
                <w:b/>
                <w:bCs/>
                <w:lang w:val="en-US"/>
              </w:rPr>
              <w:t>Kernestof</w:t>
            </w:r>
            <w:proofErr w:type="spellEnd"/>
            <w:r w:rsidRPr="00AB4EC0">
              <w:rPr>
                <w:b/>
                <w:bCs/>
                <w:lang w:val="en-US"/>
              </w:rPr>
              <w:t>:</w:t>
            </w:r>
          </w:p>
          <w:p w14:paraId="1A7A89A4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 xml:space="preserve">A Tale of Two Indias, Patricia Smith (The New York Times Upfront, Vol. 143, January 10, 2011) </w:t>
            </w:r>
          </w:p>
          <w:p w14:paraId="69FF241B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 xml:space="preserve">http://teacher.scholastic.com/scholasticnews/indepth/upfront/features/index.asp?article=f011011_india </w:t>
            </w:r>
          </w:p>
          <w:p w14:paraId="7C18FD3E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 xml:space="preserve">Hinduism http://www.bbc.co.uk/religion/religions/hinduism/   </w:t>
            </w:r>
          </w:p>
          <w:p w14:paraId="65B820C4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>What is India&amp;#</w:t>
            </w:r>
            <w:proofErr w:type="gramStart"/>
            <w:r w:rsidRPr="00AB4EC0">
              <w:rPr>
                <w:b/>
                <w:bCs/>
                <w:lang w:val="en-US"/>
              </w:rPr>
              <w:t>39;s</w:t>
            </w:r>
            <w:proofErr w:type="gramEnd"/>
            <w:r w:rsidRPr="00AB4EC0">
              <w:rPr>
                <w:b/>
                <w:bCs/>
                <w:lang w:val="en-US"/>
              </w:rPr>
              <w:t xml:space="preserve"> caste system?</w:t>
            </w:r>
          </w:p>
          <w:p w14:paraId="63CDF91C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</w:rPr>
            </w:pPr>
            <w:r w:rsidRPr="00AB4EC0">
              <w:rPr>
                <w:b/>
                <w:bCs/>
              </w:rPr>
              <w:t>http://www.bbc.com/news/world-asia-india-35650616 19 June 2019</w:t>
            </w:r>
          </w:p>
          <w:p w14:paraId="6FDA9550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>India’s caste system is alive and kicking – and maiming and killing</w:t>
            </w:r>
            <w:r w:rsidRPr="00AB4EC0">
              <w:rPr>
                <w:b/>
                <w:bCs/>
                <w:lang w:val="en-US"/>
              </w:rPr>
              <w:tab/>
              <w:t xml:space="preserve">, Mari Marcel Thekaekara. Monday 15 August 2016. Published </w:t>
            </w:r>
            <w:proofErr w:type="gramStart"/>
            <w:r w:rsidRPr="00AB4EC0">
              <w:rPr>
                <w:b/>
                <w:bCs/>
                <w:lang w:val="en-US"/>
              </w:rPr>
              <w:t>for</w:t>
            </w:r>
            <w:proofErr w:type="gramEnd"/>
            <w:r w:rsidRPr="00AB4EC0">
              <w:rPr>
                <w:b/>
                <w:bCs/>
                <w:lang w:val="en-US"/>
              </w:rPr>
              <w:t xml:space="preserve"> The Guardian. </w:t>
            </w:r>
          </w:p>
          <w:p w14:paraId="2F9F1EB7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 xml:space="preserve">www.theguardian.com/commentisfree/2016/aug/15/india-caste-system-70-anniversary-independence-day-untouchables </w:t>
            </w:r>
          </w:p>
          <w:p w14:paraId="066A27AE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>Cow slaughter to be punishable by life sentence in Gujarat, The Guardian, by Michael Safi, 14 March 2017</w:t>
            </w:r>
          </w:p>
          <w:p w14:paraId="3180DF7B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 xml:space="preserve">https://www.theguardian.com/world/2017/mar/14/indian-state-government-life-sentence-cow-slaughter </w:t>
            </w:r>
            <w:r w:rsidRPr="00AB4EC0">
              <w:rPr>
                <w:b/>
                <w:bCs/>
                <w:lang w:val="en-US"/>
              </w:rPr>
              <w:tab/>
            </w:r>
          </w:p>
          <w:p w14:paraId="380A3E09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 xml:space="preserve">Death by Dowery, The Guardian, by Amrit Dhillon, 18 Jul 2018 </w:t>
            </w:r>
          </w:p>
          <w:p w14:paraId="7BFABCA0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 xml:space="preserve"> https://www.theguardian.com/global-development/2018/jul/18/death-by-dowry-claim-by-bereaved-family-in-india </w:t>
            </w:r>
            <w:r w:rsidRPr="00AB4EC0">
              <w:rPr>
                <w:b/>
                <w:bCs/>
                <w:lang w:val="en-US"/>
              </w:rPr>
              <w:tab/>
            </w:r>
          </w:p>
          <w:p w14:paraId="5D2352C4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>India’s Shame, TIME MAGAZINE, By Krista Mahr Monday, Jan. 14, 2013</w:t>
            </w:r>
          </w:p>
          <w:p w14:paraId="2F2B00CC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 xml:space="preserve">http://content.time.com/time/magazine/article/0,9171,2132718,00.html </w:t>
            </w:r>
          </w:p>
          <w:p w14:paraId="1FCA528D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>Can an advert for tea really change India&amp;#</w:t>
            </w:r>
            <w:proofErr w:type="gramStart"/>
            <w:r w:rsidRPr="00AB4EC0">
              <w:rPr>
                <w:b/>
                <w:bCs/>
                <w:lang w:val="en-US"/>
              </w:rPr>
              <w:t>39;s</w:t>
            </w:r>
            <w:proofErr w:type="gramEnd"/>
            <w:r w:rsidRPr="00AB4EC0">
              <w:rPr>
                <w:b/>
                <w:bCs/>
                <w:lang w:val="en-US"/>
              </w:rPr>
              <w:t xml:space="preserve"> sexist attitudes? The Guardian, by Amrit Dhillon, 1 Sep 2017</w:t>
            </w:r>
          </w:p>
          <w:p w14:paraId="2FCDA6CB" w14:textId="77777777" w:rsid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 xml:space="preserve">https://www.theguardian.com/inequality/2017/sep/01/can-an-advert-for-tea-really-change-indias-sexist-attitudes </w:t>
            </w:r>
            <w:r w:rsidRPr="00AB4EC0">
              <w:rPr>
                <w:b/>
                <w:bCs/>
                <w:lang w:val="en-US"/>
              </w:rPr>
              <w:tab/>
            </w:r>
          </w:p>
          <w:p w14:paraId="0749E4FA" w14:textId="77777777" w:rsidR="00CF0C55" w:rsidRPr="00CF0C55" w:rsidRDefault="00CF0C55" w:rsidP="00CF0C55">
            <w:pPr>
              <w:spacing w:after="160" w:line="259" w:lineRule="auto"/>
              <w:rPr>
                <w:b/>
                <w:bCs/>
                <w:lang w:val="en-US"/>
              </w:rPr>
            </w:pPr>
            <w:hyperlink r:id="rId35" w:history="1">
              <w:r w:rsidRPr="00CF0C55">
                <w:rPr>
                  <w:rStyle w:val="Hyperlink"/>
                  <w:b/>
                  <w:bCs/>
                  <w:lang w:val="en-US"/>
                </w:rPr>
                <w:t>https://www.bbc.com/news/world-asia-india-59530706</w:t>
              </w:r>
            </w:hyperlink>
            <w:r w:rsidRPr="00CF0C55">
              <w:rPr>
                <w:b/>
                <w:bCs/>
                <w:lang w:val="en-US"/>
              </w:rPr>
              <w:t xml:space="preserve"> </w:t>
            </w:r>
          </w:p>
          <w:p w14:paraId="59EE57F4" w14:textId="521ABB41" w:rsidR="00CF0C55" w:rsidRPr="00CF0C55" w:rsidRDefault="00CF0C55" w:rsidP="00CF0C55">
            <w:pPr>
              <w:spacing w:after="160" w:line="259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BBC, </w:t>
            </w:r>
            <w:r w:rsidRPr="00CF0C55">
              <w:rPr>
                <w:b/>
                <w:bCs/>
                <w:lang w:val="en-US"/>
              </w:rPr>
              <w:t>What the data tells us about love and marriage in India</w:t>
            </w:r>
            <w:r>
              <w:rPr>
                <w:b/>
                <w:bCs/>
                <w:lang w:val="en-US"/>
              </w:rPr>
              <w:t>,</w:t>
            </w:r>
            <w:r w:rsidRPr="00CF0C55">
              <w:rPr>
                <w:b/>
                <w:bCs/>
                <w:lang w:val="en-US"/>
              </w:rPr>
              <w:t>8 December 2021</w:t>
            </w:r>
          </w:p>
          <w:p w14:paraId="387B0245" w14:textId="32FACF02" w:rsidR="00CF0C55" w:rsidRPr="00AB4EC0" w:rsidRDefault="00CF0C55" w:rsidP="00CF0C55">
            <w:pPr>
              <w:keepNext/>
              <w:autoSpaceDE w:val="0"/>
              <w:autoSpaceDN w:val="0"/>
              <w:adjustRightInd w:val="0"/>
              <w:spacing w:before="100" w:after="100" w:line="360" w:lineRule="auto"/>
              <w:outlineLvl w:val="3"/>
              <w:rPr>
                <w:b/>
                <w:bCs/>
                <w:lang w:val="en-US"/>
              </w:rPr>
            </w:pPr>
            <w:r w:rsidRPr="00CF0C55">
              <w:rPr>
                <w:rFonts w:ascii="Times New Roman" w:hAnsi="Times New Roman"/>
                <w:lang w:val="en-GB"/>
              </w:rPr>
              <w:t>Short Story: An Arranged Marriage, Feb</w:t>
            </w:r>
            <w:r>
              <w:rPr>
                <w:rFonts w:ascii="Times New Roman" w:hAnsi="Times New Roman"/>
                <w:lang w:val="en-GB"/>
              </w:rPr>
              <w:t xml:space="preserve"> 10</w:t>
            </w:r>
            <w:proofErr w:type="gramStart"/>
            <w:r>
              <w:rPr>
                <w:rFonts w:ascii="Times New Roman" w:hAnsi="Times New Roman"/>
                <w:lang w:val="en-GB"/>
              </w:rPr>
              <w:t xml:space="preserve"> 2007</w:t>
            </w:r>
            <w:proofErr w:type="gramEnd"/>
          </w:p>
          <w:p w14:paraId="7F847CBA" w14:textId="33AA719F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 xml:space="preserve"> </w:t>
            </w:r>
            <w:r w:rsidR="0038214E">
              <w:rPr>
                <w:rFonts w:ascii="Times New Roman" w:hAnsi="Times New Roman"/>
                <w:color w:val="202224"/>
                <w:spacing w:val="-11"/>
                <w:kern w:val="36"/>
                <w:lang w:val="en-US"/>
              </w:rPr>
              <w:t xml:space="preserve">Michael Safi </w:t>
            </w:r>
            <w:r w:rsidR="0038214E">
              <w:rPr>
                <w:rFonts w:ascii="Times New Roman" w:hAnsi="Times New Roman"/>
                <w:i/>
                <w:iCs/>
                <w:color w:val="202224"/>
                <w:spacing w:val="-11"/>
                <w:kern w:val="36"/>
                <w:lang w:val="en"/>
              </w:rPr>
              <w:t xml:space="preserve">The Indian village where child sexual exploitation is the norm, </w:t>
            </w:r>
            <w:hyperlink r:id="rId36" w:history="1">
              <w:r w:rsidR="0038214E" w:rsidRPr="00D11B18">
                <w:rPr>
                  <w:rStyle w:val="Hyperlink"/>
                  <w:rFonts w:ascii="Times New Roman" w:hAnsi="Times New Roman"/>
                  <w:spacing w:val="-11"/>
                  <w:kern w:val="36"/>
                  <w:lang w:val="en"/>
                </w:rPr>
                <w:t>https://www.theguardian.com/global-development/2019/jan/14</w:t>
              </w:r>
            </w:hyperlink>
          </w:p>
          <w:p w14:paraId="18B1FA9C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lastRenderedPageBreak/>
              <w:t>BUSINESS IN INDIA</w:t>
            </w:r>
            <w:r w:rsidRPr="00AB4EC0">
              <w:rPr>
                <w:b/>
                <w:bCs/>
                <w:lang w:val="en-US"/>
              </w:rPr>
              <w:tab/>
            </w:r>
          </w:p>
          <w:p w14:paraId="7EE80311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 xml:space="preserve">Bengaluru: what’s next for India’s tech capital? The Guardian, Rachel Hall, Tue 3 Jul 2018 10.44 BST </w:t>
            </w:r>
          </w:p>
          <w:p w14:paraId="25CA9F8F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 xml:space="preserve">https://www.theguardian.com/business-to-business/2018/jul/03/bengaluru-whats-next-for-indias-tech-capital </w:t>
            </w:r>
            <w:r w:rsidRPr="00AB4EC0">
              <w:rPr>
                <w:b/>
                <w:bCs/>
                <w:lang w:val="en-US"/>
              </w:rPr>
              <w:tab/>
              <w:t xml:space="preserve"> </w:t>
            </w:r>
          </w:p>
          <w:p w14:paraId="6957F881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>FICTION</w:t>
            </w:r>
            <w:r w:rsidRPr="00AB4EC0">
              <w:rPr>
                <w:b/>
                <w:bCs/>
                <w:lang w:val="en-US"/>
              </w:rPr>
              <w:tab/>
            </w:r>
          </w:p>
          <w:p w14:paraId="6EE5589C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>Short story:</w:t>
            </w:r>
          </w:p>
          <w:p w14:paraId="6F853A27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>Salman Rushdie: Good Advice is Rarer than Rubies</w:t>
            </w:r>
          </w:p>
          <w:p w14:paraId="6514D025" w14:textId="77777777" w:rsidR="00AB4EC0" w:rsidRPr="00AB4EC0" w:rsidRDefault="00AB4EC0" w:rsidP="00AB4EC0">
            <w:pPr>
              <w:spacing w:after="160" w:line="259" w:lineRule="auto"/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 xml:space="preserve">Narrating India - </w:t>
            </w:r>
            <w:proofErr w:type="spellStart"/>
            <w:r w:rsidRPr="00AB4EC0">
              <w:rPr>
                <w:b/>
                <w:bCs/>
                <w:lang w:val="en-US"/>
              </w:rPr>
              <w:t>Antologi</w:t>
            </w:r>
            <w:proofErr w:type="spellEnd"/>
            <w:r w:rsidRPr="00AB4EC0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AB4EC0">
              <w:rPr>
                <w:b/>
                <w:bCs/>
                <w:lang w:val="en-US"/>
              </w:rPr>
              <w:t>Af</w:t>
            </w:r>
            <w:proofErr w:type="spellEnd"/>
            <w:r w:rsidRPr="00AB4EC0">
              <w:rPr>
                <w:b/>
                <w:bCs/>
                <w:lang w:val="en-US"/>
              </w:rPr>
              <w:t xml:space="preserve"> Katrine Brøndsted (red.): One Night at the Call Center (excerpt), Chetan-Bhagat</w:t>
            </w:r>
          </w:p>
          <w:p w14:paraId="6A81FD85" w14:textId="77777777" w:rsidR="00AB4EC0" w:rsidRPr="00AB4EC0" w:rsidRDefault="00AB4EC0" w:rsidP="00AB4EC0">
            <w:pPr>
              <w:spacing w:after="160" w:line="259" w:lineRule="auto"/>
              <w:rPr>
                <w:lang w:val="en-US"/>
              </w:rPr>
            </w:pPr>
            <w:r w:rsidRPr="00AB4EC0">
              <w:rPr>
                <w:lang w:val="en-US"/>
              </w:rPr>
              <w:t xml:space="preserve">Sider: 50 </w:t>
            </w:r>
            <w:proofErr w:type="gramStart"/>
            <w:r w:rsidRPr="00AB4EC0">
              <w:rPr>
                <w:lang w:val="en-US"/>
              </w:rPr>
              <w:t>sider</w:t>
            </w:r>
            <w:proofErr w:type="gramEnd"/>
          </w:p>
        </w:tc>
      </w:tr>
      <w:tr w:rsidR="00AB4EC0" w:rsidRPr="00AB4EC0" w14:paraId="02ADA860" w14:textId="77777777" w:rsidTr="00F96539">
        <w:tc>
          <w:tcPr>
            <w:tcW w:w="0" w:type="auto"/>
          </w:tcPr>
          <w:p w14:paraId="32EDCA61" w14:textId="77777777" w:rsidR="00AB4EC0" w:rsidRPr="00AB4EC0" w:rsidRDefault="00AB4EC0" w:rsidP="00AB4EC0">
            <w:pPr>
              <w:spacing w:after="160" w:line="259" w:lineRule="auto"/>
              <w:rPr>
                <w:b/>
              </w:rPr>
            </w:pPr>
            <w:r w:rsidRPr="00AB4EC0">
              <w:rPr>
                <w:b/>
              </w:rPr>
              <w:t>Omfang</w:t>
            </w:r>
          </w:p>
          <w:p w14:paraId="6779BC4F" w14:textId="77777777" w:rsidR="00AB4EC0" w:rsidRPr="00AB4EC0" w:rsidRDefault="00AB4EC0" w:rsidP="00AB4EC0">
            <w:pPr>
              <w:spacing w:after="160" w:line="259" w:lineRule="auto"/>
              <w:rPr>
                <w:b/>
              </w:rPr>
            </w:pPr>
          </w:p>
        </w:tc>
        <w:tc>
          <w:tcPr>
            <w:tcW w:w="0" w:type="auto"/>
          </w:tcPr>
          <w:p w14:paraId="443A1112" w14:textId="77777777" w:rsidR="00AB4EC0" w:rsidRPr="00AB4EC0" w:rsidRDefault="00AB4EC0" w:rsidP="00AB4EC0">
            <w:pPr>
              <w:spacing w:after="160" w:line="259" w:lineRule="auto"/>
            </w:pPr>
            <w:r w:rsidRPr="00AB4EC0">
              <w:t>25,5 timer</w:t>
            </w:r>
          </w:p>
        </w:tc>
      </w:tr>
      <w:tr w:rsidR="00AB4EC0" w:rsidRPr="00AB4EC0" w14:paraId="4D322D6C" w14:textId="77777777" w:rsidTr="00F96539">
        <w:tc>
          <w:tcPr>
            <w:tcW w:w="0" w:type="auto"/>
          </w:tcPr>
          <w:p w14:paraId="5B210D44" w14:textId="77777777" w:rsidR="00AB4EC0" w:rsidRPr="00AB4EC0" w:rsidRDefault="00AB4EC0" w:rsidP="00AB4EC0">
            <w:pPr>
              <w:spacing w:after="160" w:line="259" w:lineRule="auto"/>
              <w:rPr>
                <w:b/>
              </w:rPr>
            </w:pPr>
            <w:r w:rsidRPr="00AB4EC0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E06D1DC" w14:textId="77777777" w:rsidR="00AB4EC0" w:rsidRPr="00AB4EC0" w:rsidRDefault="00AB4EC0" w:rsidP="00AB4EC0">
            <w:pPr>
              <w:spacing w:after="160" w:line="259" w:lineRule="auto"/>
            </w:pPr>
            <w:r w:rsidRPr="00AB4EC0">
              <w:t xml:space="preserve">Introduktion til Indien generelt </w:t>
            </w:r>
            <w:proofErr w:type="spellStart"/>
            <w:r w:rsidRPr="00AB4EC0">
              <w:t>sam</w:t>
            </w:r>
            <w:proofErr w:type="spellEnd"/>
            <w:r w:rsidRPr="00AB4EC0">
              <w:t xml:space="preserve"> fokus på forskellige aspekter af landet og dets udfordringer med kvinder/lighed, </w:t>
            </w:r>
            <w:proofErr w:type="spellStart"/>
            <w:r w:rsidRPr="00AB4EC0">
              <w:t>dowry</w:t>
            </w:r>
            <w:proofErr w:type="spellEnd"/>
            <w:r w:rsidRPr="00AB4EC0">
              <w:t>, kaste og business</w:t>
            </w:r>
          </w:p>
          <w:p w14:paraId="06AD9B79" w14:textId="77777777" w:rsidR="00AB4EC0" w:rsidRPr="00AB4EC0" w:rsidRDefault="00AB4EC0" w:rsidP="00AB4EC0">
            <w:pPr>
              <w:spacing w:after="160" w:line="259" w:lineRule="auto"/>
            </w:pPr>
          </w:p>
        </w:tc>
      </w:tr>
      <w:tr w:rsidR="00AB4EC0" w:rsidRPr="00AB4EC0" w14:paraId="09EAA78C" w14:textId="77777777" w:rsidTr="00F96539">
        <w:tc>
          <w:tcPr>
            <w:tcW w:w="0" w:type="auto"/>
          </w:tcPr>
          <w:p w14:paraId="1905787B" w14:textId="77777777" w:rsidR="00AB4EC0" w:rsidRPr="00AB4EC0" w:rsidRDefault="00AB4EC0" w:rsidP="00AB4EC0">
            <w:pPr>
              <w:spacing w:after="160" w:line="259" w:lineRule="auto"/>
              <w:rPr>
                <w:b/>
              </w:rPr>
            </w:pPr>
            <w:r w:rsidRPr="00AB4EC0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1EBBDE9" w14:textId="77777777" w:rsidR="00AB4EC0" w:rsidRPr="00AB4EC0" w:rsidRDefault="00AB4EC0" w:rsidP="00AB4EC0">
            <w:pPr>
              <w:spacing w:after="160" w:line="259" w:lineRule="auto"/>
            </w:pPr>
            <w:r w:rsidRPr="00AB4EC0">
              <w:t>Klasseundervisning, gruppearbejde, præsentationer, skriftlig aflevering</w:t>
            </w:r>
          </w:p>
          <w:p w14:paraId="4BE1421A" w14:textId="77777777" w:rsidR="00AB4EC0" w:rsidRPr="00AB4EC0" w:rsidRDefault="00AB4EC0" w:rsidP="00AB4EC0">
            <w:pPr>
              <w:spacing w:after="160" w:line="259" w:lineRule="auto"/>
            </w:pPr>
          </w:p>
          <w:p w14:paraId="1BB1AA9A" w14:textId="77777777" w:rsidR="00AB4EC0" w:rsidRPr="00AB4EC0" w:rsidRDefault="00AB4EC0" w:rsidP="00AB4EC0">
            <w:pPr>
              <w:spacing w:after="160" w:line="259" w:lineRule="auto"/>
            </w:pPr>
          </w:p>
        </w:tc>
      </w:tr>
    </w:tbl>
    <w:p w14:paraId="0A2A51EC" w14:textId="77777777" w:rsidR="00AB4EC0" w:rsidRPr="00AB4EC0" w:rsidRDefault="00AB4EC0" w:rsidP="00AB4EC0">
      <w:pPr>
        <w:spacing w:after="160" w:line="259" w:lineRule="auto"/>
      </w:pPr>
      <w:hyperlink w:anchor="Retur" w:history="1">
        <w:r w:rsidRPr="00AB4EC0">
          <w:rPr>
            <w:rStyle w:val="Hyperlink"/>
          </w:rPr>
          <w:t>Retur til forside</w:t>
        </w:r>
      </w:hyperlink>
    </w:p>
    <w:p w14:paraId="0CEC1D1B" w14:textId="77777777" w:rsidR="00AB4EC0" w:rsidRDefault="00AB4EC0">
      <w:pPr>
        <w:spacing w:after="160" w:line="259" w:lineRule="auto"/>
      </w:pPr>
      <w:r>
        <w:br w:type="page"/>
      </w:r>
    </w:p>
    <w:p w14:paraId="5673AC20" w14:textId="52730ACB" w:rsidR="0095118F" w:rsidRDefault="0095118F">
      <w:pPr>
        <w:spacing w:after="160" w:line="259" w:lineRule="auto"/>
      </w:pPr>
    </w:p>
    <w:p w14:paraId="46733D4E" w14:textId="77777777" w:rsidR="00826908" w:rsidRPr="00826908" w:rsidRDefault="00826908" w:rsidP="00826908">
      <w:r w:rsidRPr="00826908">
        <w:rPr>
          <w:b/>
        </w:rPr>
        <w:t>Beskrivelse af det enkelte undervisningsforløb (1 skema for hvert forløb)</w:t>
      </w:r>
    </w:p>
    <w:p w14:paraId="4E03A876" w14:textId="77777777" w:rsidR="00826908" w:rsidRPr="00826908" w:rsidRDefault="00826908" w:rsidP="00826908">
      <w:hyperlink w:anchor="Retur" w:history="1">
        <w:r w:rsidRPr="00826908">
          <w:rPr>
            <w:rStyle w:val="Hyperlink"/>
          </w:rPr>
          <w:t>Retur til forside</w:t>
        </w:r>
      </w:hyperlink>
    </w:p>
    <w:p w14:paraId="7D628982" w14:textId="77777777" w:rsidR="00826908" w:rsidRPr="00826908" w:rsidRDefault="00826908" w:rsidP="008269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7837"/>
      </w:tblGrid>
      <w:tr w:rsidR="00FA40D1" w:rsidRPr="008D261B" w14:paraId="6F6155D3" w14:textId="77777777" w:rsidTr="00266899">
        <w:tc>
          <w:tcPr>
            <w:tcW w:w="0" w:type="auto"/>
          </w:tcPr>
          <w:p w14:paraId="48424DD7" w14:textId="0A07320D" w:rsidR="00826908" w:rsidRPr="00826908" w:rsidRDefault="00826908" w:rsidP="00826908">
            <w:pPr>
              <w:rPr>
                <w:b/>
              </w:rPr>
            </w:pPr>
            <w:r w:rsidRPr="00826908">
              <w:rPr>
                <w:b/>
              </w:rPr>
              <w:t xml:space="preserve">Titel </w:t>
            </w:r>
            <w:r w:rsidR="00AB4EC0">
              <w:rPr>
                <w:b/>
              </w:rPr>
              <w:t>8</w:t>
            </w:r>
          </w:p>
          <w:p w14:paraId="32B116A2" w14:textId="77777777" w:rsidR="00826908" w:rsidRPr="00826908" w:rsidRDefault="00826908" w:rsidP="00826908">
            <w:pPr>
              <w:rPr>
                <w:b/>
              </w:rPr>
            </w:pPr>
          </w:p>
        </w:tc>
        <w:tc>
          <w:tcPr>
            <w:tcW w:w="0" w:type="auto"/>
          </w:tcPr>
          <w:p w14:paraId="4EBE2369" w14:textId="3C1972F4" w:rsidR="00826908" w:rsidRPr="00AB4EC0" w:rsidRDefault="00826908" w:rsidP="00826908">
            <w:pPr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>American Values and The American Dream</w:t>
            </w:r>
            <w:r w:rsidR="00AB4EC0" w:rsidRPr="00AB4EC0">
              <w:rPr>
                <w:b/>
                <w:bCs/>
                <w:lang w:val="en-US"/>
              </w:rPr>
              <w:t xml:space="preserve"> AJU</w:t>
            </w:r>
          </w:p>
        </w:tc>
      </w:tr>
      <w:tr w:rsidR="00FA40D1" w:rsidRPr="00826908" w14:paraId="60B2D3F2" w14:textId="77777777" w:rsidTr="00266899">
        <w:tc>
          <w:tcPr>
            <w:tcW w:w="0" w:type="auto"/>
          </w:tcPr>
          <w:p w14:paraId="042661F6" w14:textId="77777777" w:rsidR="00826908" w:rsidRPr="00826908" w:rsidRDefault="00826908" w:rsidP="00826908">
            <w:pPr>
              <w:rPr>
                <w:b/>
              </w:rPr>
            </w:pPr>
            <w:r w:rsidRPr="0082690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0199473" w14:textId="77777777" w:rsidR="00826908" w:rsidRPr="00BA6AB6" w:rsidRDefault="00826908" w:rsidP="00826908">
            <w:pPr>
              <w:rPr>
                <w:b/>
                <w:bCs/>
              </w:rPr>
            </w:pPr>
            <w:r w:rsidRPr="00BA6AB6">
              <w:rPr>
                <w:b/>
                <w:bCs/>
              </w:rPr>
              <w:t>Kernestof:</w:t>
            </w:r>
          </w:p>
          <w:p w14:paraId="1458ED72" w14:textId="28AF0A11" w:rsidR="00826908" w:rsidRPr="005E42C4" w:rsidRDefault="00826908" w:rsidP="00826908">
            <w:r w:rsidRPr="005E42C4">
              <w:t>https://beingamerican.systime.dk/?id=132:</w:t>
            </w:r>
          </w:p>
          <w:p w14:paraId="3299FB71" w14:textId="77777777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American Identity</w:t>
            </w:r>
          </w:p>
          <w:p w14:paraId="584FED66" w14:textId="7F58304A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•Pre-reading</w:t>
            </w:r>
          </w:p>
          <w:p w14:paraId="0D53499C" w14:textId="754181EA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•Being an Immigrant</w:t>
            </w:r>
          </w:p>
          <w:p w14:paraId="4F3B9A32" w14:textId="6D21D1BC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•Being a Frontier Man</w:t>
            </w:r>
          </w:p>
          <w:p w14:paraId="3C9756AB" w14:textId="45781082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•Having Rights</w:t>
            </w:r>
          </w:p>
          <w:p w14:paraId="14E4A42F" w14:textId="2A1E24C4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•Having Values</w:t>
            </w:r>
          </w:p>
          <w:p w14:paraId="227B4C2F" w14:textId="61754F5D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•Being Different According to Region</w:t>
            </w:r>
          </w:p>
          <w:p w14:paraId="6F2667E2" w14:textId="6C728CA8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•Being Optimistic</w:t>
            </w:r>
          </w:p>
          <w:p w14:paraId="2F6C4DE0" w14:textId="018AFC20" w:rsidR="00826908" w:rsidRP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•Being Afraid</w:t>
            </w:r>
          </w:p>
          <w:p w14:paraId="68F45F1E" w14:textId="4BF70B1A" w:rsidR="00826908" w:rsidRDefault="00826908" w:rsidP="00826908">
            <w:pPr>
              <w:rPr>
                <w:lang w:val="en-US"/>
              </w:rPr>
            </w:pPr>
            <w:r w:rsidRPr="00826908">
              <w:rPr>
                <w:lang w:val="en-US"/>
              </w:rPr>
              <w:t>•The New American Identity</w:t>
            </w:r>
          </w:p>
          <w:p w14:paraId="10EFE518" w14:textId="33A4B69E" w:rsidR="00FA40D1" w:rsidRDefault="00FA40D1" w:rsidP="005E42C4">
            <w:pPr>
              <w:rPr>
                <w:lang w:val="en-US"/>
              </w:rPr>
            </w:pPr>
          </w:p>
          <w:p w14:paraId="4F43E4EB" w14:textId="627620D9" w:rsidR="005E42C4" w:rsidRDefault="005E42C4" w:rsidP="005E42C4">
            <w:r>
              <w:t xml:space="preserve">Fagligt oplæg: "Mareridt og drømme i det sorte </w:t>
            </w:r>
            <w:proofErr w:type="spellStart"/>
            <w:proofErr w:type="gramStart"/>
            <w:r>
              <w:t>USAs</w:t>
            </w:r>
            <w:proofErr w:type="spellEnd"/>
            <w:proofErr w:type="gramEnd"/>
            <w:r>
              <w:t xml:space="preserve"> historie” v. Jørn Brøndal, HUM (SDU)</w:t>
            </w:r>
          </w:p>
          <w:p w14:paraId="1D8440AC" w14:textId="0825E7BA" w:rsidR="005E42C4" w:rsidRDefault="005E42C4" w:rsidP="005E42C4">
            <w:r>
              <w:t xml:space="preserve">Fagligt oplæg: ”Cowboynationen: westernmyter i amerikansk historie og kultur”, v.  Thomas </w:t>
            </w:r>
            <w:proofErr w:type="spellStart"/>
            <w:r>
              <w:t>Ærvold</w:t>
            </w:r>
            <w:proofErr w:type="spellEnd"/>
            <w:r>
              <w:t xml:space="preserve"> Bjerre, HUM (SDU)</w:t>
            </w:r>
          </w:p>
          <w:p w14:paraId="29ABB101" w14:textId="77777777" w:rsidR="008D261B" w:rsidRDefault="008D261B" w:rsidP="005E42C4"/>
          <w:p w14:paraId="60942BC0" w14:textId="724B52BB" w:rsidR="008D261B" w:rsidRPr="008D261B" w:rsidRDefault="008D261B" w:rsidP="008D261B">
            <w:pPr>
              <w:spacing w:after="160" w:line="276" w:lineRule="auto"/>
              <w:rPr>
                <w:lang w:val="en-US"/>
              </w:rPr>
            </w:pPr>
            <w:r w:rsidRPr="008D261B">
              <w:rPr>
                <w:rFonts w:ascii="Times New Roman" w:hAnsi="Times New Roman"/>
                <w:lang w:val="en-US"/>
              </w:rPr>
              <w:t xml:space="preserve">Nicholas Kristof, </w:t>
            </w:r>
            <w:r w:rsidRPr="008D261B">
              <w:rPr>
                <w:rFonts w:ascii="Times New Roman" w:hAnsi="Times New Roman"/>
                <w:i/>
                <w:iCs/>
                <w:lang w:val="en-US"/>
              </w:rPr>
              <w:t>How to Bring Back the American Dream</w:t>
            </w:r>
            <w:r w:rsidRPr="008D261B">
              <w:rPr>
                <w:rFonts w:ascii="Times New Roman" w:hAnsi="Times New Roman"/>
                <w:lang w:val="en-US"/>
              </w:rPr>
              <w:t xml:space="preserve">, The New York Times, Jan. 28, </w:t>
            </w:r>
            <w:proofErr w:type="gramStart"/>
            <w:r w:rsidRPr="008D261B">
              <w:rPr>
                <w:rFonts w:ascii="Times New Roman" w:hAnsi="Times New Roman"/>
                <w:lang w:val="en-US"/>
              </w:rPr>
              <w:t>2026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  <w:hyperlink r:id="rId37" w:history="1">
              <w:r>
                <w:rPr>
                  <w:rStyle w:val="Hyperlink"/>
                  <w:rFonts w:ascii="Times New Roman" w:hAnsi="Times New Roman"/>
                  <w:lang w:val="en-US"/>
                </w:rPr>
                <w:t>https://www.nytimes.com/2026/01/28/opinion/american-dream-poverty.html?searchResultPosition=1</w:t>
              </w:r>
            </w:hyperlink>
          </w:p>
          <w:p w14:paraId="3B0D8B76" w14:textId="77777777" w:rsidR="005E42C4" w:rsidRPr="008D261B" w:rsidRDefault="005E42C4" w:rsidP="005E42C4">
            <w:pPr>
              <w:rPr>
                <w:lang w:val="en-US"/>
              </w:rPr>
            </w:pPr>
          </w:p>
          <w:p w14:paraId="4C291FB9" w14:textId="68D70FC1" w:rsidR="00826908" w:rsidRPr="005E42C4" w:rsidRDefault="00826908" w:rsidP="005E42C4">
            <w:r w:rsidRPr="005E42C4">
              <w:t>Sider: 50 sider</w:t>
            </w:r>
          </w:p>
        </w:tc>
      </w:tr>
      <w:tr w:rsidR="00FA40D1" w:rsidRPr="00826908" w14:paraId="345C542A" w14:textId="77777777" w:rsidTr="00266899">
        <w:tc>
          <w:tcPr>
            <w:tcW w:w="0" w:type="auto"/>
          </w:tcPr>
          <w:p w14:paraId="4779DFA7" w14:textId="77777777" w:rsidR="00826908" w:rsidRPr="00826908" w:rsidRDefault="00826908" w:rsidP="00826908">
            <w:pPr>
              <w:rPr>
                <w:b/>
              </w:rPr>
            </w:pPr>
            <w:r w:rsidRPr="00826908">
              <w:rPr>
                <w:b/>
              </w:rPr>
              <w:t>Omfang</w:t>
            </w:r>
          </w:p>
          <w:p w14:paraId="2985E35C" w14:textId="77777777" w:rsidR="00826908" w:rsidRPr="00826908" w:rsidRDefault="00826908" w:rsidP="00826908">
            <w:pPr>
              <w:rPr>
                <w:b/>
              </w:rPr>
            </w:pPr>
          </w:p>
        </w:tc>
        <w:tc>
          <w:tcPr>
            <w:tcW w:w="0" w:type="auto"/>
          </w:tcPr>
          <w:p w14:paraId="10700429" w14:textId="77777777" w:rsidR="00826908" w:rsidRPr="00826908" w:rsidRDefault="00826908" w:rsidP="00826908">
            <w:r w:rsidRPr="00826908">
              <w:t>16,5 timer</w:t>
            </w:r>
          </w:p>
        </w:tc>
      </w:tr>
      <w:tr w:rsidR="00FA40D1" w:rsidRPr="00826908" w14:paraId="57205FA2" w14:textId="77777777" w:rsidTr="00266899">
        <w:tc>
          <w:tcPr>
            <w:tcW w:w="0" w:type="auto"/>
          </w:tcPr>
          <w:p w14:paraId="55159CBC" w14:textId="77777777" w:rsidR="00826908" w:rsidRPr="00826908" w:rsidRDefault="00826908" w:rsidP="00826908">
            <w:pPr>
              <w:rPr>
                <w:b/>
              </w:rPr>
            </w:pPr>
            <w:r w:rsidRPr="0082690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92AAB18" w14:textId="48097CCB" w:rsidR="00826908" w:rsidRDefault="00826908" w:rsidP="00826908">
            <w:r>
              <w:t>Vi har fokuseret på ovennævnte amerikanske værdier og samspillet med Den amerikanske drøm og muligheden for at forfølge og opnå den</w:t>
            </w:r>
            <w:r w:rsidR="00FA40D1">
              <w:t>: Vi har set på statistik fra 2017 og 2019 i.f.t. amerikanernes syn på mulighederne for at udleve den amerikanske drøm</w:t>
            </w:r>
            <w:r w:rsidR="001C08BC">
              <w:t>.</w:t>
            </w:r>
          </w:p>
          <w:p w14:paraId="7B87A89B" w14:textId="58730ADE" w:rsidR="001C08BC" w:rsidRPr="00826908" w:rsidRDefault="001C08BC" w:rsidP="00826908">
            <w:r>
              <w:t>Eleverne har i grupper præsenteret værdierne for lærer</w:t>
            </w:r>
            <w:r w:rsidR="005E42C4">
              <w:t xml:space="preserve"> og klassekammerater</w:t>
            </w:r>
            <w:r>
              <w:t>.</w:t>
            </w:r>
          </w:p>
          <w:p w14:paraId="34F2868B" w14:textId="77777777" w:rsidR="00826908" w:rsidRPr="00826908" w:rsidRDefault="00826908" w:rsidP="00826908"/>
        </w:tc>
      </w:tr>
      <w:tr w:rsidR="00FA40D1" w:rsidRPr="00826908" w14:paraId="54281881" w14:textId="77777777" w:rsidTr="00266899">
        <w:tc>
          <w:tcPr>
            <w:tcW w:w="0" w:type="auto"/>
          </w:tcPr>
          <w:p w14:paraId="10019B3A" w14:textId="77777777" w:rsidR="00826908" w:rsidRPr="00826908" w:rsidRDefault="00826908" w:rsidP="00826908">
            <w:pPr>
              <w:rPr>
                <w:b/>
              </w:rPr>
            </w:pPr>
            <w:r w:rsidRPr="0082690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8ACBD97" w14:textId="31CE4114" w:rsidR="00826908" w:rsidRPr="00826908" w:rsidRDefault="00826908" w:rsidP="00826908">
            <w:r w:rsidRPr="00826908">
              <w:t xml:space="preserve">Klasseundervisning, gruppearbejde, </w:t>
            </w:r>
            <w:r>
              <w:t>præsentationer</w:t>
            </w:r>
          </w:p>
          <w:p w14:paraId="05F20235" w14:textId="77777777" w:rsidR="00826908" w:rsidRPr="00826908" w:rsidRDefault="00826908" w:rsidP="00826908"/>
          <w:p w14:paraId="304B4F25" w14:textId="77777777" w:rsidR="00826908" w:rsidRPr="00826908" w:rsidRDefault="00826908" w:rsidP="00826908"/>
        </w:tc>
      </w:tr>
    </w:tbl>
    <w:p w14:paraId="2140F371" w14:textId="1196C215" w:rsidR="00826908" w:rsidRDefault="00826908" w:rsidP="00826908">
      <w:hyperlink w:anchor="Retur" w:history="1">
        <w:r w:rsidRPr="00826908">
          <w:rPr>
            <w:rStyle w:val="Hyperlink"/>
          </w:rPr>
          <w:t>Retur til forside</w:t>
        </w:r>
      </w:hyperlink>
    </w:p>
    <w:p w14:paraId="520DAEA8" w14:textId="77777777" w:rsidR="00B56BC7" w:rsidRDefault="00B56BC7">
      <w:pPr>
        <w:spacing w:after="160" w:line="259" w:lineRule="auto"/>
      </w:pPr>
      <w:r>
        <w:br w:type="page"/>
      </w:r>
    </w:p>
    <w:p w14:paraId="3D60FBC4" w14:textId="77777777" w:rsidR="00B56BC7" w:rsidRPr="00826908" w:rsidRDefault="00B56BC7" w:rsidP="00B56BC7">
      <w:pPr>
        <w:rPr>
          <w:u w:val="single"/>
        </w:rPr>
      </w:pPr>
      <w:r w:rsidRPr="00826908">
        <w:rPr>
          <w:b/>
          <w:u w:val="single"/>
        </w:rPr>
        <w:lastRenderedPageBreak/>
        <w:t>Beskrivelse af det enkelte undervisningsforløb (1 skema for hvert forløb)</w:t>
      </w:r>
    </w:p>
    <w:p w14:paraId="4CA753E3" w14:textId="77777777" w:rsidR="00B56BC7" w:rsidRPr="00826908" w:rsidRDefault="00B56BC7" w:rsidP="00B56BC7">
      <w:pPr>
        <w:rPr>
          <w:u w:val="single"/>
        </w:rPr>
      </w:pPr>
      <w:hyperlink w:anchor="Retur" w:history="1">
        <w:r w:rsidRPr="00826908">
          <w:rPr>
            <w:rStyle w:val="Hyperlink"/>
          </w:rPr>
          <w:t>Retur til forside</w:t>
        </w:r>
      </w:hyperlink>
    </w:p>
    <w:p w14:paraId="4A4A0275" w14:textId="77777777" w:rsidR="00B56BC7" w:rsidRPr="00826908" w:rsidRDefault="00B56BC7" w:rsidP="00B56BC7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7905"/>
      </w:tblGrid>
      <w:tr w:rsidR="00B56BC7" w:rsidRPr="008D261B" w14:paraId="33C50D82" w14:textId="77777777" w:rsidTr="00666BDC">
        <w:tc>
          <w:tcPr>
            <w:tcW w:w="0" w:type="auto"/>
          </w:tcPr>
          <w:p w14:paraId="144D17ED" w14:textId="0F7A8506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t xml:space="preserve">Titel </w:t>
            </w:r>
            <w:r w:rsidR="00AB4EC0">
              <w:rPr>
                <w:b/>
              </w:rPr>
              <w:t>9</w:t>
            </w:r>
          </w:p>
          <w:p w14:paraId="6C9B9545" w14:textId="77777777" w:rsidR="00B56BC7" w:rsidRPr="00826908" w:rsidRDefault="00B56BC7" w:rsidP="00666BDC">
            <w:pPr>
              <w:rPr>
                <w:b/>
              </w:rPr>
            </w:pPr>
          </w:p>
        </w:tc>
        <w:tc>
          <w:tcPr>
            <w:tcW w:w="0" w:type="auto"/>
          </w:tcPr>
          <w:p w14:paraId="27BA5E6C" w14:textId="7F236EAF" w:rsidR="00B56BC7" w:rsidRPr="00AB4EC0" w:rsidRDefault="007A6522" w:rsidP="00666BDC">
            <w:pPr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>Hooliganism in the UK</w:t>
            </w:r>
            <w:r w:rsidR="00AB4EC0" w:rsidRPr="00AB4EC0">
              <w:rPr>
                <w:b/>
                <w:bCs/>
                <w:lang w:val="en-US"/>
              </w:rPr>
              <w:t xml:space="preserve"> AJU</w:t>
            </w:r>
          </w:p>
        </w:tc>
      </w:tr>
      <w:tr w:rsidR="00B56BC7" w:rsidRPr="008D261B" w14:paraId="0D637BFE" w14:textId="77777777" w:rsidTr="00666BDC">
        <w:tc>
          <w:tcPr>
            <w:tcW w:w="0" w:type="auto"/>
          </w:tcPr>
          <w:p w14:paraId="29A3F784" w14:textId="77777777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F5AF83A" w14:textId="77777777" w:rsidR="007A6522" w:rsidRPr="007A6522" w:rsidRDefault="007A6522" w:rsidP="007A6522">
            <w:pPr>
              <w:rPr>
                <w:b/>
                <w:bCs/>
                <w:lang w:val="en-US"/>
              </w:rPr>
            </w:pPr>
            <w:r w:rsidRPr="007A6522">
              <w:rPr>
                <w:b/>
                <w:bCs/>
                <w:lang w:val="en-US"/>
              </w:rPr>
              <w:t>Project work – Football Hooliganism in the UK</w:t>
            </w:r>
            <w:r w:rsidRPr="007A6522">
              <w:rPr>
                <w:b/>
                <w:bCs/>
                <w:lang w:val="en-US"/>
              </w:rPr>
              <w:tab/>
            </w:r>
          </w:p>
          <w:p w14:paraId="4FF19A38" w14:textId="77777777" w:rsidR="007A6522" w:rsidRPr="00B45007" w:rsidRDefault="007A6522" w:rsidP="007A6522">
            <w:pPr>
              <w:rPr>
                <w:lang w:val="en-US"/>
              </w:rPr>
            </w:pPr>
            <w:r w:rsidRPr="003B15F3">
              <w:rPr>
                <w:lang w:val="en-US"/>
              </w:rPr>
              <w:t xml:space="preserve">Documentary: </w:t>
            </w:r>
            <w:r w:rsidRPr="00B45007">
              <w:rPr>
                <w:rStyle w:val="Heading1Char"/>
                <w:rFonts w:ascii="Times New Roman" w:hAnsi="Times New Roman" w:cs="Times New Roman"/>
                <w:sz w:val="24"/>
                <w:szCs w:val="24"/>
                <w:lang w:val="en-US"/>
              </w:rPr>
              <w:t>UK Football Hooligans</w:t>
            </w:r>
            <w:r>
              <w:rPr>
                <w:lang w:val="en-US"/>
              </w:rPr>
              <w:t xml:space="preserve">:  </w:t>
            </w:r>
            <w:hyperlink r:id="rId38" w:history="1">
              <w:r w:rsidRPr="000E07CF">
                <w:rPr>
                  <w:rStyle w:val="Hyperlink"/>
                  <w:lang w:val="en-US"/>
                </w:rPr>
                <w:t>https://www.youtube.com/watch?v=x1hm9oHULaw</w:t>
              </w:r>
            </w:hyperlink>
          </w:p>
          <w:p w14:paraId="02B62552" w14:textId="77777777" w:rsidR="007A6522" w:rsidRPr="00B45007" w:rsidRDefault="007A6522" w:rsidP="007A6522">
            <w:pPr>
              <w:rPr>
                <w:lang w:val="en-US"/>
              </w:rPr>
            </w:pPr>
            <w:r w:rsidRPr="00B45007">
              <w:rPr>
                <w:lang w:val="en-US"/>
              </w:rPr>
              <w:t>Football Hooliganism</w:t>
            </w:r>
            <w:r>
              <w:rPr>
                <w:lang w:val="en-US"/>
              </w:rPr>
              <w:t xml:space="preserve">, </w:t>
            </w:r>
            <w:hyperlink r:id="rId39" w:history="1">
              <w:r w:rsidRPr="00AD796F">
                <w:rPr>
                  <w:rStyle w:val="Hyperlink"/>
                  <w:lang w:val="en-US"/>
                </w:rPr>
                <w:t>https://www.politics.co.uk/reference/football-hooliganism/</w:t>
              </w:r>
            </w:hyperlink>
            <w:r>
              <w:rPr>
                <w:lang w:val="en-US"/>
              </w:rPr>
              <w:t xml:space="preserve">, </w:t>
            </w:r>
            <w:r w:rsidRPr="00B45007">
              <w:rPr>
                <w:lang w:val="en-US"/>
              </w:rPr>
              <w:t>History of football hooliganism</w:t>
            </w:r>
            <w:r>
              <w:rPr>
                <w:lang w:val="en-US"/>
              </w:rPr>
              <w:t xml:space="preserve">, </w:t>
            </w:r>
            <w:r w:rsidRPr="00B45007">
              <w:rPr>
                <w:lang w:val="en-US"/>
              </w:rPr>
              <w:t>Controversies</w:t>
            </w:r>
            <w:r w:rsidRPr="00B45007">
              <w:rPr>
                <w:lang w:val="en-US"/>
              </w:rPr>
              <w:tab/>
            </w:r>
          </w:p>
          <w:p w14:paraId="20C27F80" w14:textId="77777777" w:rsidR="007A6522" w:rsidRPr="00B45007" w:rsidRDefault="007A6522" w:rsidP="007A6522">
            <w:pPr>
              <w:rPr>
                <w:lang w:val="en-US"/>
              </w:rPr>
            </w:pPr>
            <w:r w:rsidRPr="00B45007">
              <w:rPr>
                <w:lang w:val="en-US"/>
              </w:rPr>
              <w:t xml:space="preserve">UK Football's Dark Side | The Brutal History &amp; Ruthless Reputation </w:t>
            </w:r>
            <w:proofErr w:type="gramStart"/>
            <w:r w:rsidRPr="00B45007">
              <w:rPr>
                <w:lang w:val="en-US"/>
              </w:rPr>
              <w:t>Of</w:t>
            </w:r>
            <w:proofErr w:type="gramEnd"/>
            <w:r w:rsidRPr="00B45007">
              <w:rPr>
                <w:lang w:val="en-US"/>
              </w:rPr>
              <w:t xml:space="preserve"> Hooliganism </w:t>
            </w:r>
            <w:proofErr w:type="gramStart"/>
            <w:r w:rsidRPr="00B45007">
              <w:rPr>
                <w:lang w:val="en-US"/>
              </w:rPr>
              <w:t>In</w:t>
            </w:r>
            <w:proofErr w:type="gramEnd"/>
            <w:r w:rsidRPr="00B45007">
              <w:rPr>
                <w:lang w:val="en-US"/>
              </w:rPr>
              <w:t xml:space="preserve"> The UK</w:t>
            </w:r>
            <w:r>
              <w:rPr>
                <w:lang w:val="en-US"/>
              </w:rPr>
              <w:t xml:space="preserve">, </w:t>
            </w:r>
            <w:hyperlink r:id="rId40" w:history="1">
              <w:r w:rsidRPr="00B45007">
                <w:rPr>
                  <w:rStyle w:val="Hyperlink"/>
                  <w:lang w:val="en-US"/>
                </w:rPr>
                <w:t>https://www.youtube.com/watch?v=tzgZ4jWVF2Q</w:t>
              </w:r>
            </w:hyperlink>
            <w:r w:rsidRPr="00B45007">
              <w:rPr>
                <w:lang w:val="en-US"/>
              </w:rPr>
              <w:t xml:space="preserve"> </w:t>
            </w:r>
          </w:p>
          <w:p w14:paraId="60A21AA1" w14:textId="77777777" w:rsidR="007A6522" w:rsidRPr="00B45007" w:rsidRDefault="007A6522" w:rsidP="007A6522">
            <w:pPr>
              <w:rPr>
                <w:lang w:val="en-US"/>
              </w:rPr>
            </w:pPr>
            <w:r w:rsidRPr="00B45007">
              <w:rPr>
                <w:lang w:val="en-US"/>
              </w:rPr>
              <w:t xml:space="preserve">Britain's Most HATED </w:t>
            </w:r>
            <w:proofErr w:type="gramStart"/>
            <w:r w:rsidRPr="00B45007">
              <w:rPr>
                <w:lang w:val="en-US"/>
              </w:rPr>
              <w:t>Subculture..</w:t>
            </w:r>
            <w:proofErr w:type="gramEnd"/>
            <w:r>
              <w:rPr>
                <w:lang w:val="en-US"/>
              </w:rPr>
              <w:t xml:space="preserve">, </w:t>
            </w:r>
            <w:hyperlink r:id="rId41" w:history="1">
              <w:r w:rsidRPr="00B45007">
                <w:rPr>
                  <w:rStyle w:val="Hyperlink"/>
                  <w:lang w:val="en-US"/>
                </w:rPr>
                <w:t>https://www.youtube.com/watch?v=JnTnaOxP8sQ</w:t>
              </w:r>
            </w:hyperlink>
            <w:r w:rsidRPr="00B45007">
              <w:rPr>
                <w:lang w:val="en-US"/>
              </w:rPr>
              <w:t xml:space="preserve"> </w:t>
            </w:r>
          </w:p>
          <w:p w14:paraId="45E48E1F" w14:textId="77777777" w:rsidR="007A6522" w:rsidRPr="00B45007" w:rsidRDefault="007A6522" w:rsidP="007A6522">
            <w:pPr>
              <w:rPr>
                <w:lang w:val="en-US"/>
              </w:rPr>
            </w:pPr>
            <w:r w:rsidRPr="00B45007">
              <w:rPr>
                <w:lang w:val="en-US"/>
              </w:rPr>
              <w:t xml:space="preserve">What Happened to Football Firms: Does the UK Still Have a Hooligan </w:t>
            </w:r>
            <w:proofErr w:type="gramStart"/>
            <w:r w:rsidRPr="00B45007">
              <w:rPr>
                <w:lang w:val="en-US"/>
              </w:rPr>
              <w:t>Problem?</w:t>
            </w:r>
            <w:r>
              <w:rPr>
                <w:lang w:val="en-US"/>
              </w:rPr>
              <w:t>,</w:t>
            </w:r>
            <w:proofErr w:type="gramEnd"/>
            <w:r>
              <w:rPr>
                <w:lang w:val="en-US"/>
              </w:rPr>
              <w:t xml:space="preserve"> </w:t>
            </w:r>
            <w:hyperlink r:id="rId42" w:history="1">
              <w:r w:rsidRPr="00B45007">
                <w:rPr>
                  <w:rStyle w:val="Hyperlink"/>
                  <w:lang w:val="en-US"/>
                </w:rPr>
                <w:t>https://thefootballfreak.com/what-happened-to-football-firms-does-the-uk-still-have-a-hooligan-problem/</w:t>
              </w:r>
            </w:hyperlink>
            <w:r w:rsidRPr="00B45007">
              <w:rPr>
                <w:lang w:val="en-US"/>
              </w:rPr>
              <w:t xml:space="preserve"> </w:t>
            </w:r>
          </w:p>
          <w:p w14:paraId="6C2D09DC" w14:textId="77777777" w:rsidR="007A6522" w:rsidRPr="00B45007" w:rsidRDefault="007A6522" w:rsidP="007A6522">
            <w:pPr>
              <w:rPr>
                <w:lang w:val="en-US"/>
              </w:rPr>
            </w:pPr>
            <w:r w:rsidRPr="00B45007">
              <w:rPr>
                <w:lang w:val="en-US"/>
              </w:rPr>
              <w:t>Football hooliganism in England in the last decade</w:t>
            </w:r>
            <w:r>
              <w:rPr>
                <w:lang w:val="en-US"/>
              </w:rPr>
              <w:t xml:space="preserve">, </w:t>
            </w:r>
            <w:hyperlink r:id="rId43" w:history="1">
              <w:r w:rsidRPr="00AD796F">
                <w:rPr>
                  <w:rStyle w:val="Hyperlink"/>
                  <w:lang w:val="en-US"/>
                </w:rPr>
                <w:t>https://www.lfchistory.net/articles/article/4475</w:t>
              </w:r>
            </w:hyperlink>
            <w:r>
              <w:rPr>
                <w:lang w:val="en-US"/>
              </w:rPr>
              <w:t xml:space="preserve"> </w:t>
            </w:r>
          </w:p>
          <w:p w14:paraId="16E02B85" w14:textId="77777777" w:rsidR="007A6522" w:rsidRPr="00B45007" w:rsidRDefault="007A6522" w:rsidP="007A6522">
            <w:pPr>
              <w:rPr>
                <w:lang w:val="en-US"/>
              </w:rPr>
            </w:pPr>
            <w:r w:rsidRPr="00B45007">
              <w:rPr>
                <w:lang w:val="en-US"/>
              </w:rPr>
              <w:t>The Hillsborough Disaster</w:t>
            </w:r>
            <w:r>
              <w:rPr>
                <w:lang w:val="en-US"/>
              </w:rPr>
              <w:t xml:space="preserve">, </w:t>
            </w:r>
            <w:hyperlink r:id="rId44" w:anchor="Before_the_disaster" w:history="1">
              <w:r w:rsidRPr="00B45007">
                <w:rPr>
                  <w:rStyle w:val="Hyperlink"/>
                  <w:lang w:val="en-US"/>
                </w:rPr>
                <w:t>https://en.wikipedia.org/wiki/Hillsborough_disaster#Before_the_disaster</w:t>
              </w:r>
            </w:hyperlink>
            <w:r w:rsidRPr="00B45007">
              <w:rPr>
                <w:lang w:val="en-US"/>
              </w:rPr>
              <w:t xml:space="preserve"> </w:t>
            </w:r>
          </w:p>
          <w:p w14:paraId="30F244B1" w14:textId="77777777" w:rsidR="007A6522" w:rsidRPr="00B45007" w:rsidRDefault="007A6522" w:rsidP="007A6522">
            <w:pPr>
              <w:rPr>
                <w:lang w:val="en-US"/>
              </w:rPr>
            </w:pPr>
            <w:r w:rsidRPr="00B45007">
              <w:rPr>
                <w:lang w:val="en-US"/>
              </w:rPr>
              <w:t xml:space="preserve">Heysel disaster: English football's forgotten </w:t>
            </w:r>
            <w:proofErr w:type="gramStart"/>
            <w:r w:rsidRPr="00B45007">
              <w:rPr>
                <w:lang w:val="en-US"/>
              </w:rPr>
              <w:t>tragedy?</w:t>
            </w:r>
            <w:r>
              <w:rPr>
                <w:lang w:val="en-US"/>
              </w:rPr>
              <w:t>,</w:t>
            </w:r>
            <w:proofErr w:type="gramEnd"/>
            <w:r>
              <w:rPr>
                <w:lang w:val="en-US"/>
              </w:rPr>
              <w:t xml:space="preserve"> </w:t>
            </w:r>
            <w:hyperlink r:id="rId45" w:history="1">
              <w:r w:rsidRPr="00B45007">
                <w:rPr>
                  <w:rStyle w:val="Hyperlink"/>
                  <w:lang w:val="en-US"/>
                </w:rPr>
                <w:t>https://www.bbc.com/news/uk-england-merseyside-32898612</w:t>
              </w:r>
            </w:hyperlink>
            <w:r w:rsidRPr="00B45007">
              <w:rPr>
                <w:lang w:val="en-US"/>
              </w:rPr>
              <w:t xml:space="preserve"> </w:t>
            </w:r>
          </w:p>
          <w:p w14:paraId="5941F6B1" w14:textId="77777777" w:rsidR="007A6522" w:rsidRPr="00B45007" w:rsidRDefault="007A6522" w:rsidP="007A6522">
            <w:pPr>
              <w:rPr>
                <w:lang w:val="en-US"/>
              </w:rPr>
            </w:pPr>
            <w:r w:rsidRPr="00B45007">
              <w:rPr>
                <w:lang w:val="en-US"/>
              </w:rPr>
              <w:t>Film: Green Street</w:t>
            </w:r>
            <w:r>
              <w:rPr>
                <w:lang w:val="en-US"/>
              </w:rPr>
              <w:t xml:space="preserve"> Hooligans (2005), Director: </w:t>
            </w:r>
            <w:r w:rsidRPr="00B45007">
              <w:rPr>
                <w:lang w:val="en-US"/>
              </w:rPr>
              <w:t>Lexi Alexander</w:t>
            </w:r>
          </w:p>
          <w:p w14:paraId="75E52D57" w14:textId="77777777" w:rsidR="0038214E" w:rsidRPr="0038214E" w:rsidRDefault="0038214E" w:rsidP="0038214E">
            <w:pPr>
              <w:rPr>
                <w:rFonts w:ascii="Times New Roman" w:hAnsi="Times New Roman"/>
                <w:color w:val="202224"/>
                <w:spacing w:val="-5"/>
                <w:lang w:val="en-US"/>
              </w:rPr>
            </w:pPr>
            <w:r w:rsidRPr="0038214E">
              <w:rPr>
                <w:rFonts w:ascii="Times New Roman" w:hAnsi="Times New Roman"/>
                <w:color w:val="202224"/>
                <w:spacing w:val="-11"/>
                <w:kern w:val="36"/>
                <w:lang w:val="en-US"/>
              </w:rPr>
              <w:t xml:space="preserve">Andrew Picken, BBC Scotland </w:t>
            </w:r>
            <w:proofErr w:type="gramStart"/>
            <w:r w:rsidRPr="0038214E">
              <w:rPr>
                <w:rFonts w:ascii="Times New Roman" w:hAnsi="Times New Roman"/>
                <w:color w:val="202224"/>
                <w:spacing w:val="-11"/>
                <w:kern w:val="36"/>
                <w:lang w:val="en-US"/>
              </w:rPr>
              <w:t>News,  16</w:t>
            </w:r>
            <w:proofErr w:type="gramEnd"/>
            <w:r w:rsidRPr="0038214E">
              <w:rPr>
                <w:rFonts w:ascii="Times New Roman" w:hAnsi="Times New Roman"/>
                <w:color w:val="202224"/>
                <w:spacing w:val="-11"/>
                <w:kern w:val="36"/>
                <w:lang w:val="en-US"/>
              </w:rPr>
              <w:t xml:space="preserve"> May 2025, </w:t>
            </w:r>
            <w:r w:rsidRPr="0038214E">
              <w:rPr>
                <w:rFonts w:ascii="Times New Roman" w:hAnsi="Times New Roman"/>
                <w:i/>
                <w:iCs/>
                <w:lang w:val="en-US"/>
              </w:rPr>
              <w:t xml:space="preserve">Football clubs demand tougher bans for pyro fans, </w:t>
            </w:r>
            <w:hyperlink r:id="rId46" w:history="1">
              <w:r w:rsidRPr="0038214E">
                <w:rPr>
                  <w:rStyle w:val="Hyperlink"/>
                  <w:rFonts w:ascii="Times New Roman" w:hAnsi="Times New Roman"/>
                  <w:spacing w:val="-5"/>
                  <w:lang w:val="en-US"/>
                </w:rPr>
                <w:t>https://www.bbc.com/news/articles/cj45492g101o</w:t>
              </w:r>
            </w:hyperlink>
            <w:r w:rsidRPr="0038214E">
              <w:rPr>
                <w:rFonts w:ascii="Times New Roman" w:hAnsi="Times New Roman"/>
                <w:color w:val="202224"/>
                <w:spacing w:val="-5"/>
                <w:lang w:val="en-US"/>
              </w:rPr>
              <w:t xml:space="preserve"> </w:t>
            </w:r>
          </w:p>
          <w:p w14:paraId="2427292D" w14:textId="70881358" w:rsidR="00B56BC7" w:rsidRPr="0038214E" w:rsidRDefault="00B56BC7" w:rsidP="0038214E">
            <w:pPr>
              <w:rPr>
                <w:lang w:val="en-US"/>
              </w:rPr>
            </w:pPr>
          </w:p>
        </w:tc>
      </w:tr>
      <w:tr w:rsidR="00B56BC7" w:rsidRPr="00826908" w14:paraId="69DE5CFB" w14:textId="77777777" w:rsidTr="00666BDC">
        <w:tc>
          <w:tcPr>
            <w:tcW w:w="0" w:type="auto"/>
          </w:tcPr>
          <w:p w14:paraId="3C986E2E" w14:textId="77777777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t>Omfang</w:t>
            </w:r>
          </w:p>
          <w:p w14:paraId="3EC7A950" w14:textId="77777777" w:rsidR="00B56BC7" w:rsidRPr="00826908" w:rsidRDefault="00B56BC7" w:rsidP="00666BDC">
            <w:pPr>
              <w:rPr>
                <w:b/>
              </w:rPr>
            </w:pPr>
          </w:p>
        </w:tc>
        <w:tc>
          <w:tcPr>
            <w:tcW w:w="0" w:type="auto"/>
          </w:tcPr>
          <w:p w14:paraId="0CB72A4C" w14:textId="7DE33807" w:rsidR="00B56BC7" w:rsidRPr="00826908" w:rsidRDefault="007A6522" w:rsidP="00666BDC">
            <w:r>
              <w:t>15</w:t>
            </w:r>
            <w:r w:rsidR="00B56BC7">
              <w:t xml:space="preserve"> timer</w:t>
            </w:r>
          </w:p>
        </w:tc>
      </w:tr>
      <w:tr w:rsidR="00B56BC7" w:rsidRPr="00826908" w14:paraId="1B1EA2D9" w14:textId="77777777" w:rsidTr="00666BDC">
        <w:tc>
          <w:tcPr>
            <w:tcW w:w="0" w:type="auto"/>
          </w:tcPr>
          <w:p w14:paraId="12A1EBF1" w14:textId="77777777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8E53F76" w14:textId="02511A07" w:rsidR="00B56BC7" w:rsidRPr="00826908" w:rsidRDefault="007A6522" w:rsidP="00666BDC">
            <w:r>
              <w:t>Undersøgelse af fænomenet, dets historie og sociologiske forklaring og betydning for det britiske samfund</w:t>
            </w:r>
          </w:p>
          <w:p w14:paraId="3DC07393" w14:textId="77777777" w:rsidR="00B56BC7" w:rsidRPr="00826908" w:rsidRDefault="00B56BC7" w:rsidP="00666BDC"/>
        </w:tc>
      </w:tr>
      <w:tr w:rsidR="00B56BC7" w:rsidRPr="00826908" w14:paraId="3967194C" w14:textId="77777777" w:rsidTr="00666BDC">
        <w:tc>
          <w:tcPr>
            <w:tcW w:w="0" w:type="auto"/>
          </w:tcPr>
          <w:p w14:paraId="015A2D83" w14:textId="77777777" w:rsidR="00B56BC7" w:rsidRPr="00826908" w:rsidRDefault="00B56BC7" w:rsidP="00666BDC">
            <w:pPr>
              <w:rPr>
                <w:b/>
              </w:rPr>
            </w:pPr>
            <w:r w:rsidRPr="0082690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B90A36C" w14:textId="07D2C309" w:rsidR="00B56BC7" w:rsidRPr="00826908" w:rsidRDefault="007A6522" w:rsidP="00666BDC">
            <w:r>
              <w:t>Projektarbejde i grupper med poster-</w:t>
            </w:r>
            <w:proofErr w:type="spellStart"/>
            <w:r>
              <w:t>presentations</w:t>
            </w:r>
            <w:proofErr w:type="spellEnd"/>
            <w:r>
              <w:t xml:space="preserve"> - mundtligt</w:t>
            </w:r>
          </w:p>
          <w:p w14:paraId="76DA6636" w14:textId="77777777" w:rsidR="00B56BC7" w:rsidRPr="00826908" w:rsidRDefault="00B56BC7" w:rsidP="00666BDC"/>
          <w:p w14:paraId="3390144A" w14:textId="77777777" w:rsidR="00B56BC7" w:rsidRPr="00826908" w:rsidRDefault="00B56BC7" w:rsidP="00666BDC"/>
        </w:tc>
      </w:tr>
    </w:tbl>
    <w:p w14:paraId="43425E36" w14:textId="77777777" w:rsidR="00B56BC7" w:rsidRPr="00826908" w:rsidRDefault="00B56BC7" w:rsidP="00B56BC7">
      <w:pPr>
        <w:rPr>
          <w:u w:val="single"/>
        </w:rPr>
      </w:pPr>
      <w:hyperlink w:anchor="Retur" w:history="1">
        <w:r w:rsidRPr="00826908">
          <w:rPr>
            <w:rStyle w:val="Hyperlink"/>
          </w:rPr>
          <w:t>Retur til forside</w:t>
        </w:r>
      </w:hyperlink>
    </w:p>
    <w:p w14:paraId="1B26678D" w14:textId="5E99B55C" w:rsidR="004B5739" w:rsidRDefault="00B56BC7">
      <w:pPr>
        <w:spacing w:after="160" w:line="259" w:lineRule="auto"/>
      </w:pPr>
      <w:r>
        <w:br w:type="page"/>
      </w:r>
    </w:p>
    <w:p w14:paraId="115AAA8F" w14:textId="0E6EA921" w:rsidR="004B5739" w:rsidRDefault="004B5739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486"/>
      </w:tblGrid>
      <w:tr w:rsidR="004B5739" w:rsidRPr="008D261B" w14:paraId="4E775900" w14:textId="77777777" w:rsidTr="00C03B27">
        <w:tc>
          <w:tcPr>
            <w:tcW w:w="0" w:type="auto"/>
          </w:tcPr>
          <w:p w14:paraId="219C7689" w14:textId="59A4F05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 xml:space="preserve">Titel </w:t>
            </w:r>
            <w:r>
              <w:rPr>
                <w:b/>
              </w:rPr>
              <w:t>10</w:t>
            </w:r>
          </w:p>
          <w:p w14:paraId="0A7C2264" w14:textId="77777777" w:rsidR="004B5739" w:rsidRPr="00826908" w:rsidRDefault="004B5739" w:rsidP="00C03B27">
            <w:pPr>
              <w:rPr>
                <w:b/>
              </w:rPr>
            </w:pPr>
          </w:p>
        </w:tc>
        <w:tc>
          <w:tcPr>
            <w:tcW w:w="0" w:type="auto"/>
          </w:tcPr>
          <w:p w14:paraId="574007C8" w14:textId="7C9ED077" w:rsidR="004B5739" w:rsidRPr="00AB4EC0" w:rsidRDefault="004B5739" w:rsidP="00C03B27">
            <w:pPr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>The Hate U Give</w:t>
            </w:r>
            <w:r w:rsidR="00AB4EC0">
              <w:rPr>
                <w:b/>
                <w:bCs/>
                <w:lang w:val="en-US"/>
              </w:rPr>
              <w:t xml:space="preserve"> AJU</w:t>
            </w:r>
          </w:p>
        </w:tc>
      </w:tr>
      <w:tr w:rsidR="004B5739" w:rsidRPr="008D261B" w14:paraId="5D577AEA" w14:textId="77777777" w:rsidTr="00C03B27">
        <w:tc>
          <w:tcPr>
            <w:tcW w:w="0" w:type="auto"/>
          </w:tcPr>
          <w:p w14:paraId="539E2A91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F167FDC" w14:textId="26094B48" w:rsidR="004B5739" w:rsidRDefault="004B5739" w:rsidP="00C03B27">
            <w:pPr>
              <w:rPr>
                <w:lang w:val="en-US"/>
              </w:rPr>
            </w:pPr>
            <w:r>
              <w:rPr>
                <w:lang w:val="en-US"/>
              </w:rPr>
              <w:t>Angie Thomas, The Hate U Give (novel)</w:t>
            </w:r>
          </w:p>
          <w:p w14:paraId="75D3E725" w14:textId="697BCC8D" w:rsidR="004B5739" w:rsidRPr="00BA6AB6" w:rsidRDefault="004B5739" w:rsidP="00C03B27">
            <w:pPr>
              <w:rPr>
                <w:lang w:val="en-US"/>
              </w:rPr>
            </w:pPr>
          </w:p>
        </w:tc>
      </w:tr>
      <w:tr w:rsidR="004B5739" w:rsidRPr="00826908" w14:paraId="1E689027" w14:textId="77777777" w:rsidTr="00C03B27">
        <w:tc>
          <w:tcPr>
            <w:tcW w:w="0" w:type="auto"/>
          </w:tcPr>
          <w:p w14:paraId="0013423F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Omfang</w:t>
            </w:r>
          </w:p>
          <w:p w14:paraId="7DE11930" w14:textId="77777777" w:rsidR="004B5739" w:rsidRPr="00826908" w:rsidRDefault="004B5739" w:rsidP="00C03B27">
            <w:pPr>
              <w:rPr>
                <w:b/>
              </w:rPr>
            </w:pPr>
          </w:p>
        </w:tc>
        <w:tc>
          <w:tcPr>
            <w:tcW w:w="0" w:type="auto"/>
          </w:tcPr>
          <w:p w14:paraId="3F905062" w14:textId="2F5234CF" w:rsidR="004B5739" w:rsidRPr="00826908" w:rsidRDefault="004B5739" w:rsidP="00C03B27">
            <w:r>
              <w:t>6 timer</w:t>
            </w:r>
          </w:p>
        </w:tc>
      </w:tr>
      <w:tr w:rsidR="004B5739" w:rsidRPr="00826908" w14:paraId="5144A9AA" w14:textId="77777777" w:rsidTr="00C03B27">
        <w:tc>
          <w:tcPr>
            <w:tcW w:w="0" w:type="auto"/>
          </w:tcPr>
          <w:p w14:paraId="2C6EE5C3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3F4C9E5" w14:textId="1BAA959C" w:rsidR="004B5739" w:rsidRDefault="004B5739" w:rsidP="00C03B27">
            <w:r>
              <w:t xml:space="preserve">Tekstanalyse med fokus på </w:t>
            </w:r>
            <w:proofErr w:type="spellStart"/>
            <w:r>
              <w:t>racial</w:t>
            </w:r>
            <w:proofErr w:type="spellEnd"/>
            <w:r>
              <w:t xml:space="preserve"> issues + perspektivering til temaet</w:t>
            </w:r>
          </w:p>
          <w:p w14:paraId="35712928" w14:textId="2CDEC41C" w:rsidR="004B5739" w:rsidRPr="00826908" w:rsidRDefault="004B5739" w:rsidP="00C03B27">
            <w:r>
              <w:t>Black Voices</w:t>
            </w:r>
            <w:r w:rsidR="001B3A5D">
              <w:t xml:space="preserve"> og </w:t>
            </w:r>
            <w:proofErr w:type="spellStart"/>
            <w:r w:rsidR="001B3A5D">
              <w:t>dual</w:t>
            </w:r>
            <w:proofErr w:type="spellEnd"/>
            <w:r w:rsidR="001B3A5D">
              <w:t xml:space="preserve"> </w:t>
            </w:r>
            <w:proofErr w:type="spellStart"/>
            <w:r w:rsidR="001B3A5D">
              <w:t>identity</w:t>
            </w:r>
            <w:proofErr w:type="spellEnd"/>
          </w:p>
        </w:tc>
      </w:tr>
      <w:tr w:rsidR="004B5739" w:rsidRPr="00826908" w14:paraId="09944D90" w14:textId="77777777" w:rsidTr="00C03B27">
        <w:tc>
          <w:tcPr>
            <w:tcW w:w="0" w:type="auto"/>
          </w:tcPr>
          <w:p w14:paraId="522DB932" w14:textId="77777777" w:rsidR="004B5739" w:rsidRPr="00826908" w:rsidRDefault="004B5739" w:rsidP="00C03B27">
            <w:pPr>
              <w:rPr>
                <w:b/>
              </w:rPr>
            </w:pPr>
            <w:r w:rsidRPr="0082690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F269638" w14:textId="79610FDD" w:rsidR="004B5739" w:rsidRPr="00826908" w:rsidRDefault="004B5739" w:rsidP="00C03B27">
            <w:r w:rsidRPr="00826908">
              <w:t xml:space="preserve">Klasseundervisning, gruppearbejde, </w:t>
            </w:r>
            <w:r>
              <w:t>poster-</w:t>
            </w:r>
            <w:proofErr w:type="spellStart"/>
            <w:r>
              <w:t>presentations</w:t>
            </w:r>
            <w:proofErr w:type="spellEnd"/>
          </w:p>
          <w:p w14:paraId="465DC121" w14:textId="77777777" w:rsidR="004B5739" w:rsidRPr="00826908" w:rsidRDefault="004B5739" w:rsidP="00C03B27"/>
          <w:p w14:paraId="15C6E037" w14:textId="77777777" w:rsidR="004B5739" w:rsidRPr="00826908" w:rsidRDefault="004B5739" w:rsidP="00C03B27"/>
        </w:tc>
      </w:tr>
    </w:tbl>
    <w:p w14:paraId="7C75F442" w14:textId="0BA9D108" w:rsidR="004B5739" w:rsidRDefault="004B5739"/>
    <w:p w14:paraId="0CC4E525" w14:textId="77777777" w:rsidR="004B5739" w:rsidRDefault="004B5739">
      <w:pPr>
        <w:spacing w:after="160" w:line="259" w:lineRule="auto"/>
      </w:pPr>
      <w:r>
        <w:br w:type="page"/>
      </w:r>
    </w:p>
    <w:p w14:paraId="5E61C655" w14:textId="465B0CDD" w:rsidR="00925878" w:rsidRDefault="00925878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7546"/>
      </w:tblGrid>
      <w:tr w:rsidR="00754B8E" w:rsidRPr="004B5739" w14:paraId="3CF7F886" w14:textId="77777777" w:rsidTr="00C3645C">
        <w:tc>
          <w:tcPr>
            <w:tcW w:w="0" w:type="auto"/>
          </w:tcPr>
          <w:p w14:paraId="6802986C" w14:textId="73C06E69" w:rsidR="00925878" w:rsidRPr="00826908" w:rsidRDefault="00925878" w:rsidP="00C3645C">
            <w:pPr>
              <w:rPr>
                <w:b/>
              </w:rPr>
            </w:pPr>
            <w:r w:rsidRPr="00826908">
              <w:rPr>
                <w:b/>
              </w:rPr>
              <w:t xml:space="preserve">Titel </w:t>
            </w:r>
            <w:r w:rsidR="00AB4EC0">
              <w:rPr>
                <w:b/>
              </w:rPr>
              <w:t>11</w:t>
            </w:r>
          </w:p>
          <w:p w14:paraId="469E5681" w14:textId="77777777" w:rsidR="00925878" w:rsidRPr="00826908" w:rsidRDefault="00925878" w:rsidP="00C3645C">
            <w:pPr>
              <w:rPr>
                <w:b/>
              </w:rPr>
            </w:pPr>
          </w:p>
        </w:tc>
        <w:tc>
          <w:tcPr>
            <w:tcW w:w="0" w:type="auto"/>
          </w:tcPr>
          <w:p w14:paraId="43696296" w14:textId="121F31DA" w:rsidR="00925878" w:rsidRPr="00AB4EC0" w:rsidRDefault="00925878" w:rsidP="00C3645C">
            <w:pPr>
              <w:rPr>
                <w:b/>
                <w:bCs/>
                <w:lang w:val="en-US"/>
              </w:rPr>
            </w:pPr>
            <w:r w:rsidRPr="00AB4EC0">
              <w:rPr>
                <w:b/>
                <w:bCs/>
                <w:lang w:val="en-US"/>
              </w:rPr>
              <w:t>Dual Identity</w:t>
            </w:r>
            <w:r w:rsidR="00AB4EC0">
              <w:rPr>
                <w:b/>
                <w:bCs/>
                <w:lang w:val="en-US"/>
              </w:rPr>
              <w:t xml:space="preserve"> AJU</w:t>
            </w:r>
          </w:p>
        </w:tc>
      </w:tr>
      <w:tr w:rsidR="00754B8E" w:rsidRPr="008D261B" w14:paraId="04A6D300" w14:textId="77777777" w:rsidTr="00C3645C">
        <w:tc>
          <w:tcPr>
            <w:tcW w:w="0" w:type="auto"/>
          </w:tcPr>
          <w:p w14:paraId="1005F2F7" w14:textId="77777777" w:rsidR="00925878" w:rsidRPr="00826908" w:rsidRDefault="00925878" w:rsidP="00C3645C">
            <w:pPr>
              <w:rPr>
                <w:b/>
              </w:rPr>
            </w:pPr>
            <w:r w:rsidRPr="0082690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0BFD913" w14:textId="633DBC29" w:rsidR="00754B8E" w:rsidRDefault="00754B8E" w:rsidP="00C3645C">
            <w:r w:rsidRPr="00754B8E">
              <w:t>Mennesker med anden</w:t>
            </w:r>
            <w:r>
              <w:t xml:space="preserve"> hudfarve og kulturbaggrund og deres møde med henholdsvis hvid amerikansk og hvid britisk kultur</w:t>
            </w:r>
          </w:p>
          <w:p w14:paraId="061BFF11" w14:textId="6A86263A" w:rsidR="00754B8E" w:rsidRDefault="00754B8E" w:rsidP="00C3645C">
            <w:pPr>
              <w:rPr>
                <w:lang w:val="en-US"/>
              </w:rPr>
            </w:pPr>
            <w:proofErr w:type="spellStart"/>
            <w:r w:rsidRPr="00754B8E">
              <w:rPr>
                <w:lang w:val="en-US"/>
              </w:rPr>
              <w:t>Be</w:t>
            </w:r>
            <w:r>
              <w:rPr>
                <w:lang w:val="en-US"/>
              </w:rPr>
              <w:t>greber</w:t>
            </w:r>
            <w:proofErr w:type="spellEnd"/>
            <w:r>
              <w:rPr>
                <w:lang w:val="en-US"/>
              </w:rPr>
              <w:t xml:space="preserve">: </w:t>
            </w:r>
          </w:p>
          <w:p w14:paraId="2EEBB145" w14:textId="7160863C" w:rsidR="00754B8E" w:rsidRDefault="00754B8E" w:rsidP="00C3645C">
            <w:pPr>
              <w:rPr>
                <w:lang w:val="en-US"/>
              </w:rPr>
            </w:pPr>
            <w:r>
              <w:rPr>
                <w:lang w:val="en-US"/>
              </w:rPr>
              <w:t>Dual Identity, code switching, stereotyping, systemic racism</w:t>
            </w:r>
          </w:p>
          <w:p w14:paraId="6032CD2A" w14:textId="18B4CD7D" w:rsidR="003D7936" w:rsidRDefault="003D7936" w:rsidP="00C3645C">
            <w:pPr>
              <w:rPr>
                <w:lang w:val="en-US"/>
              </w:rPr>
            </w:pPr>
            <w:r>
              <w:rPr>
                <w:lang w:val="en-US"/>
              </w:rPr>
              <w:t>Dual Identity</w:t>
            </w:r>
            <w:r w:rsidR="002501C9">
              <w:rPr>
                <w:lang w:val="en-US"/>
              </w:rPr>
              <w:t xml:space="preserve"> and code switching</w:t>
            </w:r>
            <w:r>
              <w:rPr>
                <w:lang w:val="en-US"/>
              </w:rPr>
              <w:t xml:space="preserve">, </w:t>
            </w:r>
            <w:hyperlink r:id="rId47" w:history="1">
              <w:r w:rsidR="002501C9" w:rsidRPr="00AD796F">
                <w:rPr>
                  <w:rStyle w:val="Hyperlink"/>
                  <w:lang w:val="en-US"/>
                </w:rPr>
                <w:t>https://www.youtube.com/watch?v=1vzF1LVIzXM</w:t>
              </w:r>
            </w:hyperlink>
            <w:r w:rsidR="002501C9">
              <w:rPr>
                <w:lang w:val="en-US"/>
              </w:rPr>
              <w:t xml:space="preserve"> </w:t>
            </w:r>
          </w:p>
          <w:p w14:paraId="7EB64847" w14:textId="2950A569" w:rsidR="003D7936" w:rsidRDefault="003D7936" w:rsidP="00C3645C">
            <w:pPr>
              <w:rPr>
                <w:lang w:val="en-US"/>
              </w:rPr>
            </w:pPr>
            <w:r>
              <w:rPr>
                <w:lang w:val="en-US"/>
              </w:rPr>
              <w:t xml:space="preserve">Stereotyping, </w:t>
            </w:r>
            <w:hyperlink r:id="rId48" w:history="1">
              <w:r w:rsidRPr="00AD796F">
                <w:rPr>
                  <w:rStyle w:val="Hyperlink"/>
                  <w:lang w:val="en-US"/>
                </w:rPr>
                <w:t>https://www.youtube.com/watch?v=42vPbF523uU</w:t>
              </w:r>
            </w:hyperlink>
            <w:r>
              <w:rPr>
                <w:lang w:val="en-US"/>
              </w:rPr>
              <w:t xml:space="preserve"> </w:t>
            </w:r>
          </w:p>
          <w:p w14:paraId="434077FC" w14:textId="40CC68D9" w:rsidR="003D7936" w:rsidRPr="003D7936" w:rsidRDefault="003D7936" w:rsidP="00C3645C">
            <w:pPr>
              <w:rPr>
                <w:lang w:val="en-US"/>
              </w:rPr>
            </w:pPr>
            <w:r>
              <w:rPr>
                <w:lang w:val="en-US"/>
              </w:rPr>
              <w:t xml:space="preserve">Systemic racism, </w:t>
            </w:r>
            <w:hyperlink r:id="rId49" w:history="1">
              <w:r w:rsidRPr="00AD796F">
                <w:rPr>
                  <w:rStyle w:val="Hyperlink"/>
                  <w:lang w:val="en-US"/>
                </w:rPr>
                <w:t>https://www.youtube.com/watch?v=qcKjfOhCLMQ</w:t>
              </w:r>
            </w:hyperlink>
            <w:r>
              <w:rPr>
                <w:lang w:val="en-US"/>
              </w:rPr>
              <w:t xml:space="preserve"> </w:t>
            </w:r>
          </w:p>
          <w:p w14:paraId="6B0390F8" w14:textId="3C4D2545" w:rsidR="00925878" w:rsidRPr="00754B8E" w:rsidRDefault="00E07B6F" w:rsidP="00C3645C">
            <w:pPr>
              <w:rPr>
                <w:lang w:val="en-US"/>
              </w:rPr>
            </w:pPr>
            <w:r>
              <w:rPr>
                <w:lang w:val="en-US"/>
              </w:rPr>
              <w:t xml:space="preserve">Angie Thomas: </w:t>
            </w:r>
            <w:r w:rsidR="00925878" w:rsidRPr="00754B8E">
              <w:rPr>
                <w:lang w:val="en-US"/>
              </w:rPr>
              <w:t>The Hate U give</w:t>
            </w:r>
            <w:r>
              <w:rPr>
                <w:lang w:val="en-US"/>
              </w:rPr>
              <w:t xml:space="preserve"> (novel)</w:t>
            </w:r>
          </w:p>
          <w:p w14:paraId="3E278D18" w14:textId="57613030" w:rsidR="00925878" w:rsidRDefault="00E07B6F" w:rsidP="00C3645C">
            <w:pPr>
              <w:rPr>
                <w:lang w:val="en-US"/>
              </w:rPr>
            </w:pPr>
            <w:r>
              <w:rPr>
                <w:lang w:val="en-US"/>
              </w:rPr>
              <w:t xml:space="preserve">Andrea Levy: </w:t>
            </w:r>
            <w:r w:rsidR="00925878">
              <w:rPr>
                <w:lang w:val="en-US"/>
              </w:rPr>
              <w:t>The Pram</w:t>
            </w:r>
            <w:r>
              <w:rPr>
                <w:lang w:val="en-US"/>
              </w:rPr>
              <w:t xml:space="preserve"> (short story)</w:t>
            </w:r>
          </w:p>
          <w:p w14:paraId="2F403570" w14:textId="6887F718" w:rsidR="00925878" w:rsidRDefault="00AF0FD9" w:rsidP="00C3645C">
            <w:pPr>
              <w:rPr>
                <w:lang w:val="en-US"/>
              </w:rPr>
            </w:pPr>
            <w:r w:rsidRPr="00AF0FD9">
              <w:rPr>
                <w:lang w:val="en-US"/>
              </w:rPr>
              <w:t>Ranbir Sahota</w:t>
            </w:r>
            <w:r>
              <w:rPr>
                <w:lang w:val="en-US"/>
              </w:rPr>
              <w:t>:</w:t>
            </w:r>
            <w:r w:rsidRPr="00AF0FD9">
              <w:rPr>
                <w:lang w:val="en-US"/>
              </w:rPr>
              <w:t xml:space="preserve"> </w:t>
            </w:r>
            <w:proofErr w:type="gramStart"/>
            <w:r w:rsidR="00925878">
              <w:rPr>
                <w:lang w:val="en-US"/>
              </w:rPr>
              <w:t>Chameleon</w:t>
            </w:r>
            <w:r w:rsidR="00E07B6F">
              <w:rPr>
                <w:lang w:val="en-US"/>
              </w:rPr>
              <w:t>(</w:t>
            </w:r>
            <w:proofErr w:type="gramEnd"/>
            <w:r w:rsidR="00E07B6F">
              <w:rPr>
                <w:lang w:val="en-US"/>
              </w:rPr>
              <w:t>short story)</w:t>
            </w:r>
          </w:p>
          <w:p w14:paraId="4DD19A65" w14:textId="1A35151F" w:rsidR="00925878" w:rsidRDefault="00AF0FD9" w:rsidP="00C3645C">
            <w:pPr>
              <w:rPr>
                <w:lang w:val="en-US"/>
              </w:rPr>
            </w:pPr>
            <w:r w:rsidRPr="00AF0FD9">
              <w:rPr>
                <w:lang w:val="en-US"/>
              </w:rPr>
              <w:t>Small Axe: Red, White and Blue</w:t>
            </w:r>
            <w:r w:rsidR="00925878" w:rsidRPr="00E07B6F">
              <w:rPr>
                <w:lang w:val="en-US"/>
              </w:rPr>
              <w:t xml:space="preserve"> </w:t>
            </w:r>
            <w:r>
              <w:rPr>
                <w:lang w:val="en-US"/>
              </w:rPr>
              <w:t>(film)</w:t>
            </w:r>
          </w:p>
          <w:p w14:paraId="0142B7E9" w14:textId="77777777" w:rsidR="0038214E" w:rsidRDefault="0038214E" w:rsidP="0038214E">
            <w:pPr>
              <w:rPr>
                <w:lang w:val="en"/>
              </w:rPr>
            </w:pPr>
            <w:r>
              <w:rPr>
                <w:lang w:val="en"/>
              </w:rPr>
              <w:t>Raman Mundair, Day Trippers (short story)</w:t>
            </w:r>
          </w:p>
          <w:p w14:paraId="02DD738E" w14:textId="77777777" w:rsidR="00925878" w:rsidRPr="0038214E" w:rsidRDefault="00925878" w:rsidP="00C3645C">
            <w:pPr>
              <w:rPr>
                <w:lang w:val="en"/>
              </w:rPr>
            </w:pPr>
          </w:p>
        </w:tc>
      </w:tr>
      <w:tr w:rsidR="00754B8E" w:rsidRPr="00826908" w14:paraId="5933DA55" w14:textId="77777777" w:rsidTr="00C3645C">
        <w:tc>
          <w:tcPr>
            <w:tcW w:w="0" w:type="auto"/>
          </w:tcPr>
          <w:p w14:paraId="0EF95443" w14:textId="77777777" w:rsidR="00925878" w:rsidRPr="00826908" w:rsidRDefault="00925878" w:rsidP="00C3645C">
            <w:pPr>
              <w:rPr>
                <w:b/>
              </w:rPr>
            </w:pPr>
            <w:r w:rsidRPr="00826908">
              <w:rPr>
                <w:b/>
              </w:rPr>
              <w:t>Omfang</w:t>
            </w:r>
          </w:p>
          <w:p w14:paraId="0E224DB9" w14:textId="77777777" w:rsidR="00925878" w:rsidRPr="00826908" w:rsidRDefault="00925878" w:rsidP="00C3645C">
            <w:pPr>
              <w:rPr>
                <w:b/>
              </w:rPr>
            </w:pPr>
          </w:p>
        </w:tc>
        <w:tc>
          <w:tcPr>
            <w:tcW w:w="0" w:type="auto"/>
          </w:tcPr>
          <w:p w14:paraId="550C700F" w14:textId="4D69B87C" w:rsidR="00925878" w:rsidRPr="00826908" w:rsidRDefault="00925878" w:rsidP="00C3645C">
            <w:r>
              <w:t>6 timer</w:t>
            </w:r>
          </w:p>
        </w:tc>
      </w:tr>
      <w:tr w:rsidR="00754B8E" w:rsidRPr="00826908" w14:paraId="4EE4751F" w14:textId="77777777" w:rsidTr="00C3645C">
        <w:tc>
          <w:tcPr>
            <w:tcW w:w="0" w:type="auto"/>
          </w:tcPr>
          <w:p w14:paraId="354BE02C" w14:textId="77777777" w:rsidR="00925878" w:rsidRPr="00826908" w:rsidRDefault="00925878" w:rsidP="00C3645C">
            <w:pPr>
              <w:rPr>
                <w:b/>
              </w:rPr>
            </w:pPr>
            <w:r w:rsidRPr="0082690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AE3C40A" w14:textId="707CE58D" w:rsidR="00925878" w:rsidRPr="00826908" w:rsidRDefault="00925878" w:rsidP="00C3645C">
            <w:r>
              <w:t xml:space="preserve">Temaet ”Dual </w:t>
            </w:r>
            <w:proofErr w:type="spellStart"/>
            <w:r>
              <w:t>Idenity</w:t>
            </w:r>
            <w:proofErr w:type="spellEnd"/>
            <w:r>
              <w:t>” undersøge</w:t>
            </w:r>
            <w:r w:rsidR="0038214E">
              <w:t xml:space="preserve">r hvordan forskellige etniske identiteter definerer mennesker og deres levevilkår i USA og UK.  </w:t>
            </w:r>
          </w:p>
        </w:tc>
      </w:tr>
      <w:tr w:rsidR="00754B8E" w:rsidRPr="00826908" w14:paraId="3645B94D" w14:textId="77777777" w:rsidTr="00C3645C">
        <w:tc>
          <w:tcPr>
            <w:tcW w:w="0" w:type="auto"/>
          </w:tcPr>
          <w:p w14:paraId="2D6DF6A9" w14:textId="77777777" w:rsidR="00925878" w:rsidRPr="00826908" w:rsidRDefault="00925878" w:rsidP="00C3645C">
            <w:pPr>
              <w:rPr>
                <w:b/>
              </w:rPr>
            </w:pPr>
            <w:r w:rsidRPr="0082690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74612A2" w14:textId="2E8B3207" w:rsidR="00925878" w:rsidRPr="00826908" w:rsidRDefault="00754B8E" w:rsidP="00C3645C">
            <w:r>
              <w:t xml:space="preserve">Klasseundervisning – gruppearbejde – præsentationer </w:t>
            </w:r>
          </w:p>
        </w:tc>
      </w:tr>
    </w:tbl>
    <w:p w14:paraId="53160088" w14:textId="77777777" w:rsidR="00754A2D" w:rsidRDefault="00754A2D"/>
    <w:sectPr w:rsidR="00754A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6F"/>
    <w:multiLevelType w:val="hybridMultilevel"/>
    <w:tmpl w:val="ECF285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012C4"/>
    <w:multiLevelType w:val="hybridMultilevel"/>
    <w:tmpl w:val="D4B0EC8A"/>
    <w:lvl w:ilvl="0" w:tplc="D8EA0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570C"/>
    <w:multiLevelType w:val="hybridMultilevel"/>
    <w:tmpl w:val="5DD678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4462B"/>
    <w:multiLevelType w:val="hybridMultilevel"/>
    <w:tmpl w:val="363E5A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03325"/>
    <w:multiLevelType w:val="hybridMultilevel"/>
    <w:tmpl w:val="8D5EF6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23888"/>
    <w:multiLevelType w:val="multilevel"/>
    <w:tmpl w:val="DC8A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D39ED"/>
    <w:multiLevelType w:val="hybridMultilevel"/>
    <w:tmpl w:val="F476FB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4580B"/>
    <w:multiLevelType w:val="hybridMultilevel"/>
    <w:tmpl w:val="F23445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C2944"/>
    <w:multiLevelType w:val="multilevel"/>
    <w:tmpl w:val="BD76E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3E3552"/>
    <w:multiLevelType w:val="hybridMultilevel"/>
    <w:tmpl w:val="95E630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977164">
    <w:abstractNumId w:val="7"/>
  </w:num>
  <w:num w:numId="2" w16cid:durableId="1003243358">
    <w:abstractNumId w:val="1"/>
  </w:num>
  <w:num w:numId="3" w16cid:durableId="245112727">
    <w:abstractNumId w:val="2"/>
  </w:num>
  <w:num w:numId="4" w16cid:durableId="897401564">
    <w:abstractNumId w:val="6"/>
  </w:num>
  <w:num w:numId="5" w16cid:durableId="808325476">
    <w:abstractNumId w:val="8"/>
  </w:num>
  <w:num w:numId="6" w16cid:durableId="1102533594">
    <w:abstractNumId w:val="3"/>
  </w:num>
  <w:num w:numId="7" w16cid:durableId="586622217">
    <w:abstractNumId w:val="9"/>
  </w:num>
  <w:num w:numId="8" w16cid:durableId="6114052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370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127974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4D"/>
    <w:rsid w:val="000626FA"/>
    <w:rsid w:val="000B08D5"/>
    <w:rsid w:val="001A644A"/>
    <w:rsid w:val="001B3A5D"/>
    <w:rsid w:val="001C08BC"/>
    <w:rsid w:val="00227760"/>
    <w:rsid w:val="002501C9"/>
    <w:rsid w:val="002A7DF3"/>
    <w:rsid w:val="00336100"/>
    <w:rsid w:val="003507CE"/>
    <w:rsid w:val="0038214E"/>
    <w:rsid w:val="003D7936"/>
    <w:rsid w:val="00406DC1"/>
    <w:rsid w:val="00460E26"/>
    <w:rsid w:val="00464F69"/>
    <w:rsid w:val="004B4C59"/>
    <w:rsid w:val="004B5739"/>
    <w:rsid w:val="004C53A3"/>
    <w:rsid w:val="004F05D3"/>
    <w:rsid w:val="00575ED3"/>
    <w:rsid w:val="005E42C4"/>
    <w:rsid w:val="005F074D"/>
    <w:rsid w:val="00634133"/>
    <w:rsid w:val="006B0270"/>
    <w:rsid w:val="006D3A33"/>
    <w:rsid w:val="006F7E6C"/>
    <w:rsid w:val="00713024"/>
    <w:rsid w:val="0075393C"/>
    <w:rsid w:val="00754A2D"/>
    <w:rsid w:val="00754B8E"/>
    <w:rsid w:val="00775AC3"/>
    <w:rsid w:val="007A6522"/>
    <w:rsid w:val="007B7207"/>
    <w:rsid w:val="00826908"/>
    <w:rsid w:val="008D261B"/>
    <w:rsid w:val="009249A3"/>
    <w:rsid w:val="00925878"/>
    <w:rsid w:val="0095118F"/>
    <w:rsid w:val="009872BA"/>
    <w:rsid w:val="00A80A7C"/>
    <w:rsid w:val="00A93A83"/>
    <w:rsid w:val="00A97872"/>
    <w:rsid w:val="00AB4EC0"/>
    <w:rsid w:val="00AC2663"/>
    <w:rsid w:val="00AF0FD9"/>
    <w:rsid w:val="00B31B00"/>
    <w:rsid w:val="00B40EA3"/>
    <w:rsid w:val="00B56BC7"/>
    <w:rsid w:val="00B96DAA"/>
    <w:rsid w:val="00BA6AB6"/>
    <w:rsid w:val="00BE7F53"/>
    <w:rsid w:val="00C13DD3"/>
    <w:rsid w:val="00C52283"/>
    <w:rsid w:val="00CD351F"/>
    <w:rsid w:val="00CE1663"/>
    <w:rsid w:val="00CF0C55"/>
    <w:rsid w:val="00DD64F7"/>
    <w:rsid w:val="00E07B6F"/>
    <w:rsid w:val="00E81ACF"/>
    <w:rsid w:val="00E950BE"/>
    <w:rsid w:val="00E96AAD"/>
    <w:rsid w:val="00F65073"/>
    <w:rsid w:val="00FA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DD58"/>
  <w15:chartTrackingRefBased/>
  <w15:docId w15:val="{CD8ED463-F507-4A76-92F8-55173505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4D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5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07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7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07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49A3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9249A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6522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D2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otprints.systime.dk/" TargetMode="External"/><Relationship Id="rId18" Type="http://schemas.openxmlformats.org/officeDocument/2006/relationships/hyperlink" Target="https://businesslike.systime.dk/" TargetMode="External"/><Relationship Id="rId26" Type="http://schemas.openxmlformats.org/officeDocument/2006/relationships/hyperlink" Target="https://www.youtube.com/watch?v=lVWaHgvEQUo" TargetMode="External"/><Relationship Id="rId39" Type="http://schemas.openxmlformats.org/officeDocument/2006/relationships/hyperlink" Target="https://www.politics.co.uk/reference/football-hooliganism/" TargetMode="External"/><Relationship Id="rId21" Type="http://schemas.openxmlformats.org/officeDocument/2006/relationships/hyperlink" Target="https://www.bbc.com/news/articles/c51nerw422eo" TargetMode="External"/><Relationship Id="rId34" Type="http://schemas.openxmlformats.org/officeDocument/2006/relationships/hyperlink" Target="https://www.theguardian.com/business/2024/nov/18/black-friday-turning-into-black-day-says-uk-cybersecurity-chief" TargetMode="External"/><Relationship Id="rId42" Type="http://schemas.openxmlformats.org/officeDocument/2006/relationships/hyperlink" Target="https://thefootballfreak.com/what-happened-to-football-firms-does-the-uk-still-have-a-hooligan-problem/" TargetMode="External"/><Relationship Id="rId47" Type="http://schemas.openxmlformats.org/officeDocument/2006/relationships/hyperlink" Target="https://www.youtube.com/watch?v=1vzF1LVIzXM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gettingstarteda.systime.d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olboxengelsk.systime.dk/?id=1" TargetMode="External"/><Relationship Id="rId29" Type="http://schemas.openxmlformats.org/officeDocument/2006/relationships/hyperlink" Target="https://www.facebook.com/businessinsider/videos/why-malls-across-the-us-are-closing/10154359419274071/" TargetMode="External"/><Relationship Id="rId11" Type="http://schemas.openxmlformats.org/officeDocument/2006/relationships/hyperlink" Target="https://beingamerican.systime.dk/" TargetMode="External"/><Relationship Id="rId24" Type="http://schemas.openxmlformats.org/officeDocument/2006/relationships/hyperlink" Target="https://www.bbc.com/news/articles/cwyxj40gdnxo" TargetMode="External"/><Relationship Id="rId32" Type="http://schemas.openxmlformats.org/officeDocument/2006/relationships/hyperlink" Target="https://www.theverge.com/2018/9/17/17869294/amazon-go-store-chicago-cashier-less" TargetMode="External"/><Relationship Id="rId37" Type="http://schemas.openxmlformats.org/officeDocument/2006/relationships/hyperlink" Target="https://www.nytimes.com/2026/01/28/opinion/american-dream-poverty.html?searchResultPosition=1" TargetMode="External"/><Relationship Id="rId40" Type="http://schemas.openxmlformats.org/officeDocument/2006/relationships/hyperlink" Target="https://www.youtube.com/watch?v=tzgZ4jWVF2Q" TargetMode="External"/><Relationship Id="rId45" Type="http://schemas.openxmlformats.org/officeDocument/2006/relationships/hyperlink" Target="https://www.bbc.com/news/uk-england-merseyside-32898612" TargetMode="External"/><Relationship Id="rId5" Type="http://schemas.openxmlformats.org/officeDocument/2006/relationships/hyperlink" Target="mailto:aju@vardehs.dk" TargetMode="External"/><Relationship Id="rId15" Type="http://schemas.openxmlformats.org/officeDocument/2006/relationships/hyperlink" Target="https://toolboxengelsk.systime.dk/?id=143" TargetMode="External"/><Relationship Id="rId23" Type="http://schemas.openxmlformats.org/officeDocument/2006/relationships/hyperlink" Target="https://thespinoff.co.nz/politics/25-10-2022/who-is-the-new-british-pm-this-month-rishi-sunak" TargetMode="External"/><Relationship Id="rId28" Type="http://schemas.openxmlformats.org/officeDocument/2006/relationships/hyperlink" Target="https://www.theguardian.com/profile/jedidajah-otte" TargetMode="External"/><Relationship Id="rId36" Type="http://schemas.openxmlformats.org/officeDocument/2006/relationships/hyperlink" Target="https://www.theguardian.com/global-development/2019/jan/14" TargetMode="External"/><Relationship Id="rId49" Type="http://schemas.openxmlformats.org/officeDocument/2006/relationships/hyperlink" Target="https://www.youtube.com/watch?v=qcKjfOhCLMQ" TargetMode="External"/><Relationship Id="rId10" Type="http://schemas.openxmlformats.org/officeDocument/2006/relationships/hyperlink" Target="https://worldsofenglish.systime.dk/" TargetMode="External"/><Relationship Id="rId19" Type="http://schemas.openxmlformats.org/officeDocument/2006/relationships/hyperlink" Target="https://woe.systime.dk/?id=117" TargetMode="External"/><Relationship Id="rId31" Type="http://schemas.openxmlformats.org/officeDocument/2006/relationships/hyperlink" Target="https://fortune.com/2019/04/15/ikea-planning-studio-new-york-city/" TargetMode="External"/><Relationship Id="rId44" Type="http://schemas.openxmlformats.org/officeDocument/2006/relationships/hyperlink" Target="https://en.wikipedia.org/wiki/Hillsborough_disas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iftligeksameniengelskhhx.systime.dk/" TargetMode="External"/><Relationship Id="rId14" Type="http://schemas.openxmlformats.org/officeDocument/2006/relationships/hyperlink" Target="https://fromwhereyouare2.systime.dk/?id=123" TargetMode="External"/><Relationship Id="rId22" Type="http://schemas.openxmlformats.org/officeDocument/2006/relationships/hyperlink" Target="https://www.theguardian.com/business/2022/jan/02/what-does-2022-hold-for-the-uk-economy-and-its-households" TargetMode="External"/><Relationship Id="rId27" Type="http://schemas.openxmlformats.org/officeDocument/2006/relationships/hyperlink" Target="https://www.youtube.com/watch?v=wDOTV-BGWGM" TargetMode="External"/><Relationship Id="rId30" Type="http://schemas.openxmlformats.org/officeDocument/2006/relationships/hyperlink" Target="https://www.atlasobscura.com/articles/the-life-and-death-of-the-suburban-american-mall" TargetMode="External"/><Relationship Id="rId35" Type="http://schemas.openxmlformats.org/officeDocument/2006/relationships/hyperlink" Target="https://www.bbc.com/news/world-asia-india-59530706" TargetMode="External"/><Relationship Id="rId43" Type="http://schemas.openxmlformats.org/officeDocument/2006/relationships/hyperlink" Target="https://www.lfchistory.net/articles/article/4475" TargetMode="External"/><Relationship Id="rId48" Type="http://schemas.openxmlformats.org/officeDocument/2006/relationships/hyperlink" Target="https://www.youtube.com/watch?v=42vPbF523uU" TargetMode="External"/><Relationship Id="rId8" Type="http://schemas.openxmlformats.org/officeDocument/2006/relationships/hyperlink" Target="http://www.minl&#230;ring.dk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blackvoices.systime.dk/" TargetMode="External"/><Relationship Id="rId17" Type="http://schemas.openxmlformats.org/officeDocument/2006/relationships/hyperlink" Target="https://gb.systime.dk/" TargetMode="External"/><Relationship Id="rId25" Type="http://schemas.openxmlformats.org/officeDocument/2006/relationships/hyperlink" Target="https://www.bbc.com/news/articles/c51nerw422eo" TargetMode="External"/><Relationship Id="rId33" Type="http://schemas.openxmlformats.org/officeDocument/2006/relationships/hyperlink" Target="https://www.telegraph.co.uk/finance/newsbysector/retailandconsumer/11974535/What-is-Singles-Day-and-is-it-bigger-than-Black-Friday.html" TargetMode="External"/><Relationship Id="rId38" Type="http://schemas.openxmlformats.org/officeDocument/2006/relationships/hyperlink" Target="https://www.youtube.com/watch?v=x1hm9oHULaw" TargetMode="External"/><Relationship Id="rId46" Type="http://schemas.openxmlformats.org/officeDocument/2006/relationships/hyperlink" Target="https://www.bbc.com/news/articles/cj45492g101o" TargetMode="External"/><Relationship Id="rId20" Type="http://schemas.openxmlformats.org/officeDocument/2006/relationships/hyperlink" Target="https://www.bbc.com/news/articles/cwyxj40gdnxo" TargetMode="External"/><Relationship Id="rId41" Type="http://schemas.openxmlformats.org/officeDocument/2006/relationships/hyperlink" Target="https://www.youtube.com/watch?v=JnTnaOxP8s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ttingstarted.systime.d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3233</Words>
  <Characters>19727</Characters>
  <Application>Microsoft Office Word</Application>
  <DocSecurity>0</DocSecurity>
  <Lines>164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Anella Lund Juelsgaard</dc:creator>
  <cp:keywords/>
  <dc:description/>
  <cp:lastModifiedBy>Anella Lund Juelsgaard</cp:lastModifiedBy>
  <cp:revision>10</cp:revision>
  <dcterms:created xsi:type="dcterms:W3CDTF">2026-01-25T10:39:00Z</dcterms:created>
  <dcterms:modified xsi:type="dcterms:W3CDTF">2026-05-06T11:09:00Z</dcterms:modified>
</cp:coreProperties>
</file>