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BC77" w14:textId="77777777" w:rsidR="002E2DB6" w:rsidRDefault="002E2DB6" w:rsidP="002F2020">
      <w:pPr>
        <w:outlineLvl w:val="0"/>
        <w:rPr>
          <w:b/>
          <w:sz w:val="28"/>
          <w:szCs w:val="28"/>
        </w:rPr>
      </w:pPr>
    </w:p>
    <w:p w14:paraId="52BC291A" w14:textId="07405C9E" w:rsidR="002F2020" w:rsidRPr="00741CD8" w:rsidRDefault="002F2020" w:rsidP="002F2020">
      <w:pPr>
        <w:outlineLvl w:val="0"/>
        <w:rPr>
          <w:b/>
        </w:rPr>
      </w:pPr>
      <w:r w:rsidRPr="00741CD8">
        <w:rPr>
          <w:b/>
          <w:sz w:val="28"/>
          <w:szCs w:val="28"/>
        </w:rPr>
        <w:t xml:space="preserve">Stamoplysninger til brug ved prøver til gymnasiale uddannelser </w:t>
      </w:r>
    </w:p>
    <w:p w14:paraId="1781AE7A" w14:textId="77777777" w:rsidR="002F2020" w:rsidRPr="00741CD8" w:rsidRDefault="002F2020" w:rsidP="002F2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2F2020" w:rsidRPr="00741CD8" w14:paraId="0557377C" w14:textId="77777777">
        <w:tc>
          <w:tcPr>
            <w:tcW w:w="1908" w:type="dxa"/>
          </w:tcPr>
          <w:p w14:paraId="650F449A" w14:textId="77777777" w:rsidR="002F2020" w:rsidRPr="003931E2" w:rsidRDefault="002F2020">
            <w:pPr>
              <w:rPr>
                <w:b/>
              </w:rPr>
            </w:pPr>
            <w:r w:rsidRPr="003931E2">
              <w:rPr>
                <w:b/>
              </w:rPr>
              <w:t>Termin</w:t>
            </w:r>
          </w:p>
        </w:tc>
        <w:tc>
          <w:tcPr>
            <w:tcW w:w="7920" w:type="dxa"/>
          </w:tcPr>
          <w:p w14:paraId="15C7B053" w14:textId="77777777" w:rsidR="002F2020" w:rsidRPr="00741CD8" w:rsidRDefault="002F2020">
            <w:r w:rsidRPr="00741CD8">
              <w:t xml:space="preserve">Termin hvori undervisningen afsluttes: </w:t>
            </w:r>
          </w:p>
          <w:p w14:paraId="28C4149B" w14:textId="55DF689C" w:rsidR="002F2020" w:rsidRPr="00741CD8" w:rsidRDefault="002F2020">
            <w:r w:rsidRPr="00741CD8">
              <w:t xml:space="preserve">maj-juni </w:t>
            </w:r>
            <w:r>
              <w:t>202</w:t>
            </w:r>
            <w:r w:rsidR="004726EA">
              <w:t>26</w:t>
            </w:r>
          </w:p>
        </w:tc>
      </w:tr>
      <w:tr w:rsidR="002F2020" w:rsidRPr="00741CD8" w14:paraId="7F190C02" w14:textId="77777777">
        <w:tc>
          <w:tcPr>
            <w:tcW w:w="1908" w:type="dxa"/>
          </w:tcPr>
          <w:p w14:paraId="7DF833DC" w14:textId="77777777" w:rsidR="002F2020" w:rsidRPr="003931E2" w:rsidRDefault="002F2020">
            <w:pPr>
              <w:spacing w:before="120" w:after="120"/>
              <w:rPr>
                <w:b/>
              </w:rPr>
            </w:pPr>
            <w:r w:rsidRPr="003931E2">
              <w:rPr>
                <w:b/>
              </w:rPr>
              <w:t>Institution</w:t>
            </w:r>
          </w:p>
        </w:tc>
        <w:tc>
          <w:tcPr>
            <w:tcW w:w="7920" w:type="dxa"/>
          </w:tcPr>
          <w:p w14:paraId="35EA7862" w14:textId="77777777" w:rsidR="002F2020" w:rsidRPr="00741CD8" w:rsidRDefault="002F2020">
            <w:pPr>
              <w:spacing w:before="120" w:after="120"/>
            </w:pPr>
            <w:r w:rsidRPr="00741CD8">
              <w:t>Varde Handelsskole og Handelsgymnasium</w:t>
            </w:r>
          </w:p>
        </w:tc>
      </w:tr>
      <w:tr w:rsidR="002F2020" w:rsidRPr="00741CD8" w14:paraId="20AC90E5" w14:textId="77777777">
        <w:tc>
          <w:tcPr>
            <w:tcW w:w="1908" w:type="dxa"/>
          </w:tcPr>
          <w:p w14:paraId="7EEEA2B5" w14:textId="77777777" w:rsidR="002F2020" w:rsidRPr="003931E2" w:rsidRDefault="002F2020">
            <w:pPr>
              <w:spacing w:before="120" w:after="120"/>
              <w:rPr>
                <w:b/>
              </w:rPr>
            </w:pPr>
            <w:r w:rsidRPr="003931E2">
              <w:rPr>
                <w:b/>
              </w:rPr>
              <w:t>Uddannelse</w:t>
            </w:r>
          </w:p>
        </w:tc>
        <w:tc>
          <w:tcPr>
            <w:tcW w:w="7920" w:type="dxa"/>
          </w:tcPr>
          <w:p w14:paraId="23E4EEDE" w14:textId="77777777" w:rsidR="002F2020" w:rsidRPr="00741CD8" w:rsidRDefault="002F2020">
            <w:pPr>
              <w:spacing w:before="120" w:after="120"/>
            </w:pPr>
            <w:r>
              <w:t>HHX</w:t>
            </w:r>
          </w:p>
        </w:tc>
      </w:tr>
      <w:tr w:rsidR="002F2020" w:rsidRPr="00741CD8" w14:paraId="6E45C04E" w14:textId="77777777">
        <w:tc>
          <w:tcPr>
            <w:tcW w:w="1908" w:type="dxa"/>
          </w:tcPr>
          <w:p w14:paraId="173F574B" w14:textId="77777777" w:rsidR="002F2020" w:rsidRPr="003931E2" w:rsidRDefault="002F2020">
            <w:pPr>
              <w:spacing w:before="120" w:after="120"/>
              <w:rPr>
                <w:b/>
              </w:rPr>
            </w:pPr>
            <w:r w:rsidRPr="003931E2">
              <w:rPr>
                <w:b/>
              </w:rPr>
              <w:t>Fag og niveau</w:t>
            </w:r>
          </w:p>
        </w:tc>
        <w:tc>
          <w:tcPr>
            <w:tcW w:w="7920" w:type="dxa"/>
          </w:tcPr>
          <w:p w14:paraId="74049144" w14:textId="77777777" w:rsidR="002F2020" w:rsidRPr="00741CD8" w:rsidRDefault="002F2020">
            <w:pPr>
              <w:spacing w:before="120" w:after="120"/>
            </w:pPr>
            <w:r>
              <w:t>Dansk A</w:t>
            </w:r>
          </w:p>
        </w:tc>
      </w:tr>
      <w:tr w:rsidR="002F2020" w:rsidRPr="00741CD8" w14:paraId="4C3998AF" w14:textId="77777777">
        <w:tc>
          <w:tcPr>
            <w:tcW w:w="1908" w:type="dxa"/>
          </w:tcPr>
          <w:p w14:paraId="04EF720A" w14:textId="77777777" w:rsidR="002F2020" w:rsidRPr="003931E2" w:rsidRDefault="002F2020">
            <w:pPr>
              <w:spacing w:before="120" w:after="120"/>
              <w:rPr>
                <w:b/>
              </w:rPr>
            </w:pPr>
            <w:r w:rsidRPr="003931E2">
              <w:rPr>
                <w:b/>
              </w:rPr>
              <w:t>Lærer</w:t>
            </w:r>
          </w:p>
          <w:p w14:paraId="70F6AD4A" w14:textId="77777777" w:rsidR="002F2020" w:rsidRPr="003931E2" w:rsidRDefault="002F2020">
            <w:pPr>
              <w:spacing w:before="120" w:after="120"/>
              <w:rPr>
                <w:b/>
              </w:rPr>
            </w:pPr>
            <w:r w:rsidRPr="003931E2">
              <w:rPr>
                <w:b/>
              </w:rPr>
              <w:t>e-mailadresse</w:t>
            </w:r>
          </w:p>
        </w:tc>
        <w:tc>
          <w:tcPr>
            <w:tcW w:w="7920" w:type="dxa"/>
          </w:tcPr>
          <w:p w14:paraId="4262F0E9" w14:textId="77777777" w:rsidR="002F2020" w:rsidRPr="00741CD8" w:rsidRDefault="002F2020">
            <w:pPr>
              <w:spacing w:before="120" w:after="120"/>
            </w:pPr>
            <w:r w:rsidRPr="00741CD8">
              <w:t>Navn</w:t>
            </w:r>
            <w:r>
              <w:t xml:space="preserve"> Anella Juelsgaard</w:t>
            </w:r>
          </w:p>
          <w:p w14:paraId="68C0EC64" w14:textId="77777777" w:rsidR="002F2020" w:rsidRPr="00741CD8" w:rsidRDefault="002F2020">
            <w:pPr>
              <w:spacing w:before="120" w:after="120"/>
            </w:pPr>
            <w:r w:rsidRPr="00741CD8">
              <w:t>E-mailadresse</w:t>
            </w:r>
            <w:r>
              <w:t xml:space="preserve"> </w:t>
            </w:r>
            <w:hyperlink r:id="rId5" w:history="1">
              <w:r w:rsidRPr="006B5AB2">
                <w:rPr>
                  <w:rStyle w:val="Hyperlink"/>
                </w:rPr>
                <w:t>aju@vardehs.dk</w:t>
              </w:r>
            </w:hyperlink>
            <w:r>
              <w:t xml:space="preserve"> </w:t>
            </w:r>
          </w:p>
        </w:tc>
      </w:tr>
      <w:tr w:rsidR="002F2020" w:rsidRPr="00741CD8" w14:paraId="69DEF014" w14:textId="77777777">
        <w:tc>
          <w:tcPr>
            <w:tcW w:w="1908" w:type="dxa"/>
          </w:tcPr>
          <w:p w14:paraId="58A3620A" w14:textId="77777777" w:rsidR="002F2020" w:rsidRPr="003931E2" w:rsidRDefault="002F2020">
            <w:pPr>
              <w:spacing w:before="120" w:after="120"/>
              <w:rPr>
                <w:b/>
              </w:rPr>
            </w:pPr>
            <w:r w:rsidRPr="003931E2">
              <w:rPr>
                <w:b/>
              </w:rPr>
              <w:t>Hold</w:t>
            </w:r>
          </w:p>
        </w:tc>
        <w:tc>
          <w:tcPr>
            <w:tcW w:w="7920" w:type="dxa"/>
          </w:tcPr>
          <w:p w14:paraId="0EF50C20" w14:textId="22AFDD65" w:rsidR="002F2020" w:rsidRPr="00741CD8" w:rsidRDefault="002F2020">
            <w:pPr>
              <w:spacing w:before="120" w:after="120"/>
            </w:pPr>
            <w:r>
              <w:t>HHX1c2</w:t>
            </w:r>
            <w:r w:rsidR="004726EA">
              <w:t>3</w:t>
            </w:r>
            <w:r>
              <w:t xml:space="preserve">gb, </w:t>
            </w:r>
            <w:r w:rsidR="003A42D0">
              <w:t>HHX2c24gb, HHX3c25gb</w:t>
            </w:r>
          </w:p>
        </w:tc>
      </w:tr>
    </w:tbl>
    <w:p w14:paraId="28AD21E8" w14:textId="77777777" w:rsidR="002F2020" w:rsidRPr="00741CD8" w:rsidRDefault="002F2020" w:rsidP="002F2020"/>
    <w:p w14:paraId="14FA97AD" w14:textId="77777777" w:rsidR="002F2020" w:rsidRPr="00741CD8" w:rsidRDefault="002F2020" w:rsidP="002F2020">
      <w:pPr>
        <w:outlineLvl w:val="0"/>
        <w:rPr>
          <w:b/>
          <w:sz w:val="28"/>
          <w:szCs w:val="28"/>
        </w:rPr>
      </w:pPr>
      <w:bookmarkStart w:id="0" w:name="Retur"/>
      <w:r w:rsidRPr="00741CD8">
        <w:rPr>
          <w:b/>
          <w:sz w:val="28"/>
          <w:szCs w:val="28"/>
        </w:rPr>
        <w:t>Oversigt over gennemførte undervisningsforløb</w:t>
      </w:r>
      <w:bookmarkEnd w:id="0"/>
    </w:p>
    <w:p w14:paraId="6C998BE1" w14:textId="77777777" w:rsidR="002F2020" w:rsidRPr="00741CD8" w:rsidRDefault="002F2020" w:rsidP="002F2020"/>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2F2020" w:rsidRPr="00741CD8" w14:paraId="07022760" w14:textId="77777777">
        <w:tc>
          <w:tcPr>
            <w:tcW w:w="1136" w:type="dxa"/>
          </w:tcPr>
          <w:p w14:paraId="5998343E" w14:textId="77777777" w:rsidR="002F2020" w:rsidRPr="003931E2" w:rsidRDefault="002F2020">
            <w:pPr>
              <w:spacing w:before="120" w:after="120"/>
              <w:rPr>
                <w:b/>
              </w:rPr>
            </w:pPr>
            <w:r w:rsidRPr="003931E2">
              <w:rPr>
                <w:b/>
              </w:rPr>
              <w:t>Semester</w:t>
            </w:r>
          </w:p>
        </w:tc>
        <w:tc>
          <w:tcPr>
            <w:tcW w:w="997" w:type="dxa"/>
          </w:tcPr>
          <w:p w14:paraId="3F1911F4" w14:textId="77777777" w:rsidR="002F2020" w:rsidRPr="003931E2" w:rsidRDefault="002F2020">
            <w:pPr>
              <w:spacing w:before="120" w:after="120"/>
              <w:rPr>
                <w:b/>
              </w:rPr>
            </w:pPr>
            <w:r w:rsidRPr="003931E2">
              <w:rPr>
                <w:b/>
              </w:rPr>
              <w:t>Periode</w:t>
            </w:r>
          </w:p>
        </w:tc>
        <w:tc>
          <w:tcPr>
            <w:tcW w:w="987" w:type="dxa"/>
          </w:tcPr>
          <w:p w14:paraId="3FD298E7" w14:textId="77777777" w:rsidR="002F2020" w:rsidRPr="003931E2" w:rsidRDefault="002F2020">
            <w:pPr>
              <w:spacing w:before="120" w:after="120"/>
              <w:rPr>
                <w:b/>
              </w:rPr>
            </w:pPr>
            <w:r w:rsidRPr="003931E2">
              <w:rPr>
                <w:b/>
              </w:rPr>
              <w:t>Titel</w:t>
            </w:r>
          </w:p>
        </w:tc>
        <w:tc>
          <w:tcPr>
            <w:tcW w:w="5829" w:type="dxa"/>
          </w:tcPr>
          <w:p w14:paraId="0D40B8E7" w14:textId="77777777" w:rsidR="002F2020" w:rsidRPr="003931E2" w:rsidRDefault="002F2020">
            <w:pPr>
              <w:spacing w:before="120" w:after="120"/>
              <w:rPr>
                <w:b/>
              </w:rPr>
            </w:pPr>
            <w:r w:rsidRPr="003931E2">
              <w:rPr>
                <w:b/>
              </w:rPr>
              <w:t>Undervisningsforløb/emner</w:t>
            </w:r>
          </w:p>
        </w:tc>
      </w:tr>
      <w:tr w:rsidR="002F2020" w:rsidRPr="00741CD8" w14:paraId="722C38D0" w14:textId="77777777">
        <w:tc>
          <w:tcPr>
            <w:tcW w:w="1136" w:type="dxa"/>
          </w:tcPr>
          <w:p w14:paraId="78AD3CDA" w14:textId="77777777" w:rsidR="002F2020" w:rsidRPr="00CE2A0B" w:rsidRDefault="002F2020">
            <w:pPr>
              <w:pStyle w:val="ListParagraph"/>
              <w:numPr>
                <w:ilvl w:val="0"/>
                <w:numId w:val="1"/>
              </w:numPr>
              <w:spacing w:before="120" w:after="120"/>
              <w:rPr>
                <w:b/>
              </w:rPr>
            </w:pPr>
          </w:p>
        </w:tc>
        <w:tc>
          <w:tcPr>
            <w:tcW w:w="997" w:type="dxa"/>
          </w:tcPr>
          <w:p w14:paraId="29047321" w14:textId="77777777" w:rsidR="002F2020" w:rsidRPr="003931E2" w:rsidRDefault="002F2020">
            <w:pPr>
              <w:spacing w:before="120" w:after="120"/>
              <w:rPr>
                <w:b/>
              </w:rPr>
            </w:pPr>
            <w:r>
              <w:rPr>
                <w:b/>
              </w:rPr>
              <w:t>32 - 41</w:t>
            </w:r>
          </w:p>
        </w:tc>
        <w:tc>
          <w:tcPr>
            <w:tcW w:w="987" w:type="dxa"/>
          </w:tcPr>
          <w:p w14:paraId="2AC17D40" w14:textId="77777777" w:rsidR="002F2020" w:rsidRPr="003931E2" w:rsidRDefault="002F2020">
            <w:pPr>
              <w:spacing w:before="120" w:after="120"/>
              <w:rPr>
                <w:b/>
              </w:rPr>
            </w:pPr>
            <w:r w:rsidRPr="003931E2">
              <w:rPr>
                <w:b/>
              </w:rPr>
              <w:t>Titel 1</w:t>
            </w:r>
          </w:p>
        </w:tc>
        <w:tc>
          <w:tcPr>
            <w:tcW w:w="5829" w:type="dxa"/>
          </w:tcPr>
          <w:p w14:paraId="5BEEC5EF" w14:textId="7BEDCA9B" w:rsidR="002F2020" w:rsidRPr="00741CD8" w:rsidRDefault="002F2020">
            <w:pPr>
              <w:spacing w:before="120" w:after="120"/>
            </w:pPr>
            <w:r>
              <w:t>Grundforløb – introduktion til dansk</w:t>
            </w:r>
          </w:p>
        </w:tc>
      </w:tr>
      <w:tr w:rsidR="002F2020" w:rsidRPr="00741CD8" w14:paraId="047E1AF2" w14:textId="77777777">
        <w:tc>
          <w:tcPr>
            <w:tcW w:w="1136" w:type="dxa"/>
          </w:tcPr>
          <w:p w14:paraId="258C7F59" w14:textId="77777777" w:rsidR="002F2020" w:rsidRPr="00CE2A0B" w:rsidRDefault="002F2020">
            <w:pPr>
              <w:pStyle w:val="ListParagraph"/>
              <w:numPr>
                <w:ilvl w:val="0"/>
                <w:numId w:val="2"/>
              </w:numPr>
              <w:spacing w:before="120" w:after="120"/>
              <w:rPr>
                <w:b/>
              </w:rPr>
            </w:pPr>
          </w:p>
        </w:tc>
        <w:tc>
          <w:tcPr>
            <w:tcW w:w="997" w:type="dxa"/>
          </w:tcPr>
          <w:p w14:paraId="19FE2F82" w14:textId="41ADA1DB" w:rsidR="002F2020" w:rsidRPr="003931E2" w:rsidRDefault="002F2020">
            <w:pPr>
              <w:spacing w:before="120" w:after="120"/>
              <w:rPr>
                <w:b/>
              </w:rPr>
            </w:pPr>
            <w:r>
              <w:rPr>
                <w:b/>
              </w:rPr>
              <w:t xml:space="preserve">43 - </w:t>
            </w:r>
            <w:r w:rsidR="00B80E29">
              <w:rPr>
                <w:b/>
              </w:rPr>
              <w:t>2</w:t>
            </w:r>
          </w:p>
        </w:tc>
        <w:tc>
          <w:tcPr>
            <w:tcW w:w="987" w:type="dxa"/>
          </w:tcPr>
          <w:p w14:paraId="47714E37" w14:textId="77777777" w:rsidR="002F2020" w:rsidRPr="003931E2" w:rsidRDefault="002F2020">
            <w:pPr>
              <w:spacing w:before="120" w:after="120"/>
              <w:rPr>
                <w:b/>
              </w:rPr>
            </w:pPr>
            <w:r w:rsidRPr="003931E2">
              <w:rPr>
                <w:b/>
              </w:rPr>
              <w:t>Titel 2</w:t>
            </w:r>
          </w:p>
        </w:tc>
        <w:tc>
          <w:tcPr>
            <w:tcW w:w="5829" w:type="dxa"/>
          </w:tcPr>
          <w:p w14:paraId="60D27277" w14:textId="4002001F" w:rsidR="002F2020" w:rsidRPr="00741CD8" w:rsidRDefault="00B80E29">
            <w:pPr>
              <w:spacing w:before="120" w:after="120"/>
            </w:pPr>
            <w:r w:rsidRPr="00B80E29">
              <w:t>litteraturhistorisk forløb - fra middelalder til oplysningstid</w:t>
            </w:r>
          </w:p>
        </w:tc>
      </w:tr>
      <w:tr w:rsidR="002F2020" w:rsidRPr="00741CD8" w14:paraId="2B47BF1D" w14:textId="77777777">
        <w:tc>
          <w:tcPr>
            <w:tcW w:w="1136" w:type="dxa"/>
          </w:tcPr>
          <w:p w14:paraId="74DC75FA" w14:textId="77777777" w:rsidR="002F2020" w:rsidRPr="002E5CE5" w:rsidRDefault="002F2020">
            <w:pPr>
              <w:pStyle w:val="ListParagraph"/>
              <w:numPr>
                <w:ilvl w:val="0"/>
                <w:numId w:val="2"/>
              </w:numPr>
              <w:spacing w:before="120" w:after="120"/>
              <w:rPr>
                <w:b/>
              </w:rPr>
            </w:pPr>
          </w:p>
        </w:tc>
        <w:tc>
          <w:tcPr>
            <w:tcW w:w="997" w:type="dxa"/>
          </w:tcPr>
          <w:p w14:paraId="48A6DD46" w14:textId="77777777" w:rsidR="002F2020" w:rsidRPr="003931E2" w:rsidRDefault="002F2020">
            <w:pPr>
              <w:spacing w:before="120" w:after="120"/>
              <w:rPr>
                <w:b/>
              </w:rPr>
            </w:pPr>
            <w:r>
              <w:rPr>
                <w:b/>
              </w:rPr>
              <w:t>4 - 5</w:t>
            </w:r>
          </w:p>
        </w:tc>
        <w:tc>
          <w:tcPr>
            <w:tcW w:w="987" w:type="dxa"/>
          </w:tcPr>
          <w:p w14:paraId="44839E2C" w14:textId="77777777" w:rsidR="002F2020" w:rsidRPr="003931E2" w:rsidRDefault="002F2020">
            <w:pPr>
              <w:spacing w:before="120" w:after="120"/>
              <w:rPr>
                <w:b/>
              </w:rPr>
            </w:pPr>
            <w:r w:rsidRPr="003931E2">
              <w:rPr>
                <w:b/>
              </w:rPr>
              <w:t>Titel 3</w:t>
            </w:r>
          </w:p>
        </w:tc>
        <w:tc>
          <w:tcPr>
            <w:tcW w:w="5829" w:type="dxa"/>
          </w:tcPr>
          <w:p w14:paraId="0857CC5D" w14:textId="796346DD" w:rsidR="002F2020" w:rsidRPr="00741CD8" w:rsidRDefault="00842EDA">
            <w:pPr>
              <w:spacing w:before="120" w:after="120"/>
            </w:pPr>
            <w:r>
              <w:t>Myteforløb</w:t>
            </w:r>
          </w:p>
        </w:tc>
      </w:tr>
      <w:tr w:rsidR="002F2020" w:rsidRPr="00741CD8" w14:paraId="7F43FE0D" w14:textId="77777777">
        <w:tc>
          <w:tcPr>
            <w:tcW w:w="1136" w:type="dxa"/>
          </w:tcPr>
          <w:p w14:paraId="7A7B7F44" w14:textId="77777777" w:rsidR="002F2020" w:rsidRPr="00172043" w:rsidRDefault="002F2020">
            <w:pPr>
              <w:spacing w:before="120" w:after="120"/>
              <w:ind w:left="360"/>
              <w:rPr>
                <w:b/>
              </w:rPr>
            </w:pPr>
            <w:r>
              <w:rPr>
                <w:b/>
              </w:rPr>
              <w:t>2.</w:t>
            </w:r>
          </w:p>
        </w:tc>
        <w:tc>
          <w:tcPr>
            <w:tcW w:w="997" w:type="dxa"/>
          </w:tcPr>
          <w:p w14:paraId="6ECE5BB2" w14:textId="77777777" w:rsidR="002F2020" w:rsidRPr="003931E2" w:rsidRDefault="002F2020">
            <w:pPr>
              <w:spacing w:before="120" w:after="120"/>
              <w:rPr>
                <w:b/>
              </w:rPr>
            </w:pPr>
            <w:r>
              <w:rPr>
                <w:b/>
              </w:rPr>
              <w:t>6 - 22</w:t>
            </w:r>
          </w:p>
        </w:tc>
        <w:tc>
          <w:tcPr>
            <w:tcW w:w="987" w:type="dxa"/>
          </w:tcPr>
          <w:p w14:paraId="7DA0AF93" w14:textId="77777777" w:rsidR="002F2020" w:rsidRPr="003931E2" w:rsidRDefault="002F2020">
            <w:pPr>
              <w:spacing w:before="120" w:after="120"/>
              <w:rPr>
                <w:b/>
              </w:rPr>
            </w:pPr>
            <w:r w:rsidRPr="003931E2">
              <w:rPr>
                <w:b/>
              </w:rPr>
              <w:t>Titel 4</w:t>
            </w:r>
          </w:p>
        </w:tc>
        <w:tc>
          <w:tcPr>
            <w:tcW w:w="5829" w:type="dxa"/>
          </w:tcPr>
          <w:p w14:paraId="187C9A9B" w14:textId="1701F045" w:rsidR="002F2020" w:rsidRPr="00741CD8" w:rsidRDefault="0095640F">
            <w:pPr>
              <w:spacing w:before="120" w:after="120"/>
            </w:pPr>
            <w:r>
              <w:t>Retorik, argumentation og diskurs</w:t>
            </w:r>
          </w:p>
        </w:tc>
      </w:tr>
      <w:tr w:rsidR="002F2020" w:rsidRPr="00741CD8" w14:paraId="61685EBC" w14:textId="77777777">
        <w:tc>
          <w:tcPr>
            <w:tcW w:w="1136" w:type="dxa"/>
          </w:tcPr>
          <w:p w14:paraId="6E763F71" w14:textId="77777777" w:rsidR="002F2020" w:rsidRPr="00D80DF4" w:rsidRDefault="002F2020">
            <w:pPr>
              <w:pStyle w:val="ListParagraph"/>
              <w:numPr>
                <w:ilvl w:val="0"/>
                <w:numId w:val="2"/>
              </w:numPr>
              <w:spacing w:before="120" w:after="120"/>
              <w:rPr>
                <w:b/>
              </w:rPr>
            </w:pPr>
          </w:p>
        </w:tc>
        <w:tc>
          <w:tcPr>
            <w:tcW w:w="997" w:type="dxa"/>
          </w:tcPr>
          <w:p w14:paraId="496CC2AB" w14:textId="77777777" w:rsidR="002F2020" w:rsidRPr="003931E2" w:rsidRDefault="002F2020">
            <w:pPr>
              <w:spacing w:before="120" w:after="120"/>
              <w:rPr>
                <w:b/>
              </w:rPr>
            </w:pPr>
            <w:r>
              <w:rPr>
                <w:b/>
              </w:rPr>
              <w:t>32-37</w:t>
            </w:r>
          </w:p>
        </w:tc>
        <w:tc>
          <w:tcPr>
            <w:tcW w:w="987" w:type="dxa"/>
          </w:tcPr>
          <w:p w14:paraId="6C74F442" w14:textId="77777777" w:rsidR="002F2020" w:rsidRPr="003931E2" w:rsidRDefault="002F2020">
            <w:pPr>
              <w:spacing w:before="120" w:after="120"/>
              <w:rPr>
                <w:b/>
              </w:rPr>
            </w:pPr>
            <w:r w:rsidRPr="003931E2">
              <w:rPr>
                <w:b/>
              </w:rPr>
              <w:t>Titel 5</w:t>
            </w:r>
          </w:p>
        </w:tc>
        <w:tc>
          <w:tcPr>
            <w:tcW w:w="5829" w:type="dxa"/>
          </w:tcPr>
          <w:p w14:paraId="5DCB7585" w14:textId="6427192A" w:rsidR="002F2020" w:rsidRPr="00741CD8" w:rsidRDefault="0095640F">
            <w:pPr>
              <w:spacing w:before="120" w:after="120"/>
            </w:pPr>
            <w:r>
              <w:t>Litteraturhistorisk forløb romantikken</w:t>
            </w:r>
          </w:p>
        </w:tc>
      </w:tr>
      <w:tr w:rsidR="002F2020" w:rsidRPr="00741CD8" w14:paraId="6322BDFB" w14:textId="77777777">
        <w:tc>
          <w:tcPr>
            <w:tcW w:w="1136" w:type="dxa"/>
          </w:tcPr>
          <w:p w14:paraId="7C072FF4" w14:textId="77777777" w:rsidR="002F2020" w:rsidRPr="00172043" w:rsidRDefault="002F2020">
            <w:pPr>
              <w:pStyle w:val="ListParagraph"/>
              <w:numPr>
                <w:ilvl w:val="0"/>
                <w:numId w:val="2"/>
              </w:numPr>
              <w:spacing w:before="120" w:after="120"/>
              <w:rPr>
                <w:b/>
              </w:rPr>
            </w:pPr>
          </w:p>
        </w:tc>
        <w:tc>
          <w:tcPr>
            <w:tcW w:w="997" w:type="dxa"/>
          </w:tcPr>
          <w:p w14:paraId="3AC7A5CB" w14:textId="77777777" w:rsidR="002F2020" w:rsidRPr="003931E2" w:rsidRDefault="002F2020">
            <w:pPr>
              <w:spacing w:before="120" w:after="120"/>
              <w:rPr>
                <w:b/>
              </w:rPr>
            </w:pPr>
            <w:r>
              <w:rPr>
                <w:b/>
              </w:rPr>
              <w:t>52 - 7</w:t>
            </w:r>
          </w:p>
        </w:tc>
        <w:tc>
          <w:tcPr>
            <w:tcW w:w="987" w:type="dxa"/>
          </w:tcPr>
          <w:p w14:paraId="183023DB" w14:textId="77777777" w:rsidR="002F2020" w:rsidRPr="003931E2" w:rsidRDefault="002F2020">
            <w:pPr>
              <w:spacing w:before="120" w:after="120"/>
              <w:rPr>
                <w:b/>
              </w:rPr>
            </w:pPr>
            <w:r w:rsidRPr="003931E2">
              <w:rPr>
                <w:b/>
              </w:rPr>
              <w:t>Titel 6</w:t>
            </w:r>
          </w:p>
        </w:tc>
        <w:tc>
          <w:tcPr>
            <w:tcW w:w="5829" w:type="dxa"/>
          </w:tcPr>
          <w:p w14:paraId="09DC4A80" w14:textId="47D8B253" w:rsidR="002F2020" w:rsidRPr="00741CD8" w:rsidRDefault="0095640F">
            <w:pPr>
              <w:spacing w:before="120" w:after="120"/>
            </w:pPr>
            <w:r>
              <w:t>Litteraturhistorisk forløb Det moderne gennembrud</w:t>
            </w:r>
          </w:p>
        </w:tc>
      </w:tr>
      <w:tr w:rsidR="002F2020" w:rsidRPr="00741CD8" w14:paraId="3A6E12EF" w14:textId="77777777">
        <w:tc>
          <w:tcPr>
            <w:tcW w:w="1136" w:type="dxa"/>
          </w:tcPr>
          <w:p w14:paraId="46DF29D7" w14:textId="77777777" w:rsidR="002F2020" w:rsidRPr="00172043" w:rsidRDefault="002F2020">
            <w:pPr>
              <w:spacing w:before="120" w:after="120"/>
              <w:rPr>
                <w:b/>
              </w:rPr>
            </w:pPr>
            <w:r>
              <w:rPr>
                <w:b/>
              </w:rPr>
              <w:t>4.</w:t>
            </w:r>
          </w:p>
        </w:tc>
        <w:tc>
          <w:tcPr>
            <w:tcW w:w="997" w:type="dxa"/>
          </w:tcPr>
          <w:p w14:paraId="7A54E6E8" w14:textId="77777777" w:rsidR="002F2020" w:rsidRPr="003931E2" w:rsidRDefault="002F2020">
            <w:pPr>
              <w:spacing w:before="120" w:after="120"/>
              <w:rPr>
                <w:b/>
              </w:rPr>
            </w:pPr>
            <w:r>
              <w:rPr>
                <w:b/>
              </w:rPr>
              <w:t>9 -18</w:t>
            </w:r>
          </w:p>
        </w:tc>
        <w:tc>
          <w:tcPr>
            <w:tcW w:w="987" w:type="dxa"/>
          </w:tcPr>
          <w:p w14:paraId="262B4F43" w14:textId="77777777" w:rsidR="002F2020" w:rsidRPr="003931E2" w:rsidRDefault="002F2020">
            <w:pPr>
              <w:spacing w:before="120" w:after="120"/>
              <w:rPr>
                <w:b/>
              </w:rPr>
            </w:pPr>
            <w:r w:rsidRPr="003931E2">
              <w:rPr>
                <w:b/>
              </w:rPr>
              <w:t>Titel 7</w:t>
            </w:r>
          </w:p>
        </w:tc>
        <w:tc>
          <w:tcPr>
            <w:tcW w:w="5829" w:type="dxa"/>
          </w:tcPr>
          <w:p w14:paraId="668C9647" w14:textId="3B537129" w:rsidR="002F2020" w:rsidRPr="00741CD8" w:rsidRDefault="0095640F">
            <w:pPr>
              <w:spacing w:before="120" w:after="120"/>
            </w:pPr>
            <w:r>
              <w:t>Realisme og modernisme i det 20. århundrede</w:t>
            </w:r>
          </w:p>
        </w:tc>
      </w:tr>
      <w:tr w:rsidR="002F2020" w:rsidRPr="00741CD8" w14:paraId="585029E2" w14:textId="77777777">
        <w:tc>
          <w:tcPr>
            <w:tcW w:w="1136" w:type="dxa"/>
          </w:tcPr>
          <w:p w14:paraId="2BD93F4E" w14:textId="77777777" w:rsidR="002F2020" w:rsidRPr="003931E2" w:rsidRDefault="002F2020">
            <w:pPr>
              <w:spacing w:before="120" w:after="120"/>
              <w:rPr>
                <w:b/>
              </w:rPr>
            </w:pPr>
            <w:r>
              <w:rPr>
                <w:b/>
              </w:rPr>
              <w:t>5</w:t>
            </w:r>
          </w:p>
        </w:tc>
        <w:tc>
          <w:tcPr>
            <w:tcW w:w="997" w:type="dxa"/>
          </w:tcPr>
          <w:p w14:paraId="485E5D11" w14:textId="77777777" w:rsidR="002F2020" w:rsidRPr="003931E2" w:rsidRDefault="002F2020">
            <w:pPr>
              <w:spacing w:before="120" w:after="120"/>
              <w:rPr>
                <w:b/>
              </w:rPr>
            </w:pPr>
            <w:r>
              <w:rPr>
                <w:b/>
              </w:rPr>
              <w:t>33 - 09</w:t>
            </w:r>
          </w:p>
        </w:tc>
        <w:tc>
          <w:tcPr>
            <w:tcW w:w="987" w:type="dxa"/>
          </w:tcPr>
          <w:p w14:paraId="672524D3" w14:textId="77777777" w:rsidR="002F2020" w:rsidRPr="003931E2" w:rsidRDefault="002F2020">
            <w:pPr>
              <w:spacing w:before="120" w:after="120"/>
              <w:rPr>
                <w:b/>
              </w:rPr>
            </w:pPr>
            <w:r w:rsidRPr="003931E2">
              <w:rPr>
                <w:b/>
              </w:rPr>
              <w:t>Titel 8</w:t>
            </w:r>
          </w:p>
        </w:tc>
        <w:tc>
          <w:tcPr>
            <w:tcW w:w="5829" w:type="dxa"/>
          </w:tcPr>
          <w:p w14:paraId="17028FB7" w14:textId="308560E0" w:rsidR="002F2020" w:rsidRPr="00741CD8" w:rsidRDefault="0095640F">
            <w:pPr>
              <w:spacing w:before="120" w:after="120"/>
            </w:pPr>
            <w:r>
              <w:t>Samtidens litteratur</w:t>
            </w:r>
          </w:p>
        </w:tc>
      </w:tr>
      <w:tr w:rsidR="002F2020" w:rsidRPr="00741CD8" w14:paraId="0F2B6732" w14:textId="77777777">
        <w:tc>
          <w:tcPr>
            <w:tcW w:w="1136" w:type="dxa"/>
          </w:tcPr>
          <w:p w14:paraId="1663AB1B" w14:textId="77777777" w:rsidR="002F2020" w:rsidRPr="003931E2" w:rsidRDefault="002F2020">
            <w:pPr>
              <w:spacing w:before="120" w:after="120"/>
              <w:rPr>
                <w:b/>
              </w:rPr>
            </w:pPr>
            <w:r>
              <w:rPr>
                <w:b/>
              </w:rPr>
              <w:t>6</w:t>
            </w:r>
          </w:p>
        </w:tc>
        <w:tc>
          <w:tcPr>
            <w:tcW w:w="997" w:type="dxa"/>
          </w:tcPr>
          <w:p w14:paraId="08A7E2C9" w14:textId="77777777" w:rsidR="002F2020" w:rsidRPr="003931E2" w:rsidRDefault="002F2020">
            <w:pPr>
              <w:spacing w:before="120" w:after="120"/>
              <w:rPr>
                <w:b/>
              </w:rPr>
            </w:pPr>
            <w:r>
              <w:rPr>
                <w:b/>
              </w:rPr>
              <w:t>13 - 19</w:t>
            </w:r>
          </w:p>
        </w:tc>
        <w:tc>
          <w:tcPr>
            <w:tcW w:w="987" w:type="dxa"/>
          </w:tcPr>
          <w:p w14:paraId="2BB3E06F" w14:textId="77777777" w:rsidR="002F2020" w:rsidRPr="003931E2" w:rsidRDefault="002F2020">
            <w:pPr>
              <w:spacing w:before="120" w:after="120"/>
              <w:rPr>
                <w:b/>
              </w:rPr>
            </w:pPr>
            <w:r w:rsidRPr="003931E2">
              <w:rPr>
                <w:b/>
              </w:rPr>
              <w:t>Titel 9</w:t>
            </w:r>
          </w:p>
        </w:tc>
        <w:tc>
          <w:tcPr>
            <w:tcW w:w="5829" w:type="dxa"/>
          </w:tcPr>
          <w:p w14:paraId="2EB5CAA2" w14:textId="00511AD2" w:rsidR="002F2020" w:rsidRPr="00741CD8" w:rsidRDefault="002F2020">
            <w:pPr>
              <w:spacing w:before="120" w:after="120"/>
            </w:pPr>
          </w:p>
        </w:tc>
      </w:tr>
      <w:tr w:rsidR="002F2020" w:rsidRPr="00741CD8" w14:paraId="57520434" w14:textId="77777777">
        <w:tc>
          <w:tcPr>
            <w:tcW w:w="1136" w:type="dxa"/>
          </w:tcPr>
          <w:p w14:paraId="0F22A170" w14:textId="77777777" w:rsidR="002F2020" w:rsidRPr="003931E2" w:rsidRDefault="002F2020">
            <w:pPr>
              <w:spacing w:before="120" w:after="120"/>
              <w:rPr>
                <w:b/>
              </w:rPr>
            </w:pPr>
          </w:p>
        </w:tc>
        <w:tc>
          <w:tcPr>
            <w:tcW w:w="997" w:type="dxa"/>
          </w:tcPr>
          <w:p w14:paraId="3E9808F9" w14:textId="77777777" w:rsidR="002F2020" w:rsidRPr="003931E2" w:rsidRDefault="002F2020">
            <w:pPr>
              <w:spacing w:before="120" w:after="120"/>
              <w:rPr>
                <w:b/>
              </w:rPr>
            </w:pPr>
          </w:p>
        </w:tc>
        <w:tc>
          <w:tcPr>
            <w:tcW w:w="987" w:type="dxa"/>
          </w:tcPr>
          <w:p w14:paraId="699D16A4" w14:textId="77777777" w:rsidR="002F2020" w:rsidRPr="003931E2" w:rsidRDefault="002F2020">
            <w:pPr>
              <w:spacing w:before="120" w:after="120"/>
              <w:rPr>
                <w:b/>
              </w:rPr>
            </w:pPr>
            <w:r w:rsidRPr="003931E2">
              <w:rPr>
                <w:b/>
              </w:rPr>
              <w:t>Titel 10</w:t>
            </w:r>
          </w:p>
        </w:tc>
        <w:tc>
          <w:tcPr>
            <w:tcW w:w="5829" w:type="dxa"/>
          </w:tcPr>
          <w:p w14:paraId="4A7A77C8" w14:textId="77777777" w:rsidR="002F2020" w:rsidRPr="00741CD8" w:rsidRDefault="002F2020">
            <w:pPr>
              <w:spacing w:before="120" w:after="120"/>
            </w:pPr>
          </w:p>
        </w:tc>
      </w:tr>
      <w:tr w:rsidR="002F2020" w:rsidRPr="00741CD8" w14:paraId="51BE8B54" w14:textId="77777777">
        <w:tc>
          <w:tcPr>
            <w:tcW w:w="1136" w:type="dxa"/>
          </w:tcPr>
          <w:p w14:paraId="007822D9" w14:textId="77777777" w:rsidR="002F2020" w:rsidRPr="003931E2" w:rsidRDefault="002F2020">
            <w:pPr>
              <w:spacing w:before="120" w:after="120"/>
              <w:rPr>
                <w:b/>
              </w:rPr>
            </w:pPr>
          </w:p>
        </w:tc>
        <w:tc>
          <w:tcPr>
            <w:tcW w:w="997" w:type="dxa"/>
          </w:tcPr>
          <w:p w14:paraId="1BDD9E26" w14:textId="77777777" w:rsidR="002F2020" w:rsidRPr="003931E2" w:rsidRDefault="002F2020">
            <w:pPr>
              <w:spacing w:before="120" w:after="120"/>
              <w:rPr>
                <w:b/>
              </w:rPr>
            </w:pPr>
          </w:p>
        </w:tc>
        <w:tc>
          <w:tcPr>
            <w:tcW w:w="987" w:type="dxa"/>
          </w:tcPr>
          <w:p w14:paraId="2008DDF1" w14:textId="77777777" w:rsidR="002F2020" w:rsidRPr="003931E2" w:rsidRDefault="002F2020">
            <w:pPr>
              <w:spacing w:before="120" w:after="120"/>
              <w:rPr>
                <w:b/>
              </w:rPr>
            </w:pPr>
            <w:r w:rsidRPr="003931E2">
              <w:rPr>
                <w:b/>
              </w:rPr>
              <w:t>Titel 11</w:t>
            </w:r>
          </w:p>
        </w:tc>
        <w:tc>
          <w:tcPr>
            <w:tcW w:w="5829" w:type="dxa"/>
          </w:tcPr>
          <w:p w14:paraId="0F372621" w14:textId="77777777" w:rsidR="002F2020" w:rsidRPr="00741CD8" w:rsidRDefault="002F2020">
            <w:pPr>
              <w:spacing w:before="120" w:after="120"/>
            </w:pPr>
          </w:p>
        </w:tc>
      </w:tr>
      <w:tr w:rsidR="002F2020" w:rsidRPr="00741CD8" w14:paraId="6E3AA3F9" w14:textId="77777777">
        <w:tc>
          <w:tcPr>
            <w:tcW w:w="1136" w:type="dxa"/>
          </w:tcPr>
          <w:p w14:paraId="15F3F4B7" w14:textId="77777777" w:rsidR="002F2020" w:rsidRPr="003931E2" w:rsidRDefault="002F2020">
            <w:pPr>
              <w:spacing w:before="120" w:after="120"/>
              <w:rPr>
                <w:b/>
              </w:rPr>
            </w:pPr>
          </w:p>
        </w:tc>
        <w:tc>
          <w:tcPr>
            <w:tcW w:w="997" w:type="dxa"/>
          </w:tcPr>
          <w:p w14:paraId="4AFFCE85" w14:textId="77777777" w:rsidR="002F2020" w:rsidRPr="003931E2" w:rsidRDefault="002F2020">
            <w:pPr>
              <w:spacing w:before="120" w:after="120"/>
              <w:rPr>
                <w:b/>
              </w:rPr>
            </w:pPr>
          </w:p>
        </w:tc>
        <w:tc>
          <w:tcPr>
            <w:tcW w:w="987" w:type="dxa"/>
          </w:tcPr>
          <w:p w14:paraId="52A2AD71" w14:textId="77777777" w:rsidR="002F2020" w:rsidRPr="003931E2" w:rsidRDefault="002F2020">
            <w:pPr>
              <w:spacing w:before="120" w:after="120"/>
              <w:rPr>
                <w:b/>
              </w:rPr>
            </w:pPr>
            <w:r w:rsidRPr="003931E2">
              <w:rPr>
                <w:b/>
              </w:rPr>
              <w:t>Titel 12</w:t>
            </w:r>
          </w:p>
        </w:tc>
        <w:tc>
          <w:tcPr>
            <w:tcW w:w="5829" w:type="dxa"/>
          </w:tcPr>
          <w:p w14:paraId="45E49BD2" w14:textId="77777777" w:rsidR="002F2020" w:rsidRPr="00741CD8" w:rsidRDefault="002F2020">
            <w:pPr>
              <w:spacing w:before="120" w:after="120"/>
            </w:pPr>
          </w:p>
        </w:tc>
      </w:tr>
      <w:tr w:rsidR="002F2020" w:rsidRPr="00741CD8" w14:paraId="1C934B01" w14:textId="77777777">
        <w:tc>
          <w:tcPr>
            <w:tcW w:w="1136" w:type="dxa"/>
          </w:tcPr>
          <w:p w14:paraId="5AB17BBF" w14:textId="77777777" w:rsidR="002F2020" w:rsidRPr="003931E2" w:rsidRDefault="002F2020">
            <w:pPr>
              <w:spacing w:before="120" w:after="120"/>
              <w:rPr>
                <w:b/>
              </w:rPr>
            </w:pPr>
            <w:r w:rsidRPr="003931E2">
              <w:rPr>
                <w:b/>
              </w:rPr>
              <w:t>Semester</w:t>
            </w:r>
          </w:p>
        </w:tc>
        <w:tc>
          <w:tcPr>
            <w:tcW w:w="997" w:type="dxa"/>
          </w:tcPr>
          <w:p w14:paraId="65E524A1" w14:textId="77777777" w:rsidR="002F2020" w:rsidRPr="003931E2" w:rsidRDefault="002F2020">
            <w:pPr>
              <w:spacing w:before="120" w:after="120"/>
              <w:rPr>
                <w:b/>
              </w:rPr>
            </w:pPr>
            <w:r w:rsidRPr="003931E2">
              <w:rPr>
                <w:b/>
              </w:rPr>
              <w:t>Periode</w:t>
            </w:r>
          </w:p>
        </w:tc>
        <w:tc>
          <w:tcPr>
            <w:tcW w:w="987" w:type="dxa"/>
          </w:tcPr>
          <w:p w14:paraId="22BB10F4" w14:textId="77777777" w:rsidR="002F2020" w:rsidRPr="003931E2" w:rsidRDefault="002F2020">
            <w:pPr>
              <w:spacing w:before="120" w:after="120"/>
              <w:rPr>
                <w:b/>
              </w:rPr>
            </w:pPr>
            <w:r w:rsidRPr="003931E2">
              <w:rPr>
                <w:b/>
              </w:rPr>
              <w:t>Titel</w:t>
            </w:r>
          </w:p>
        </w:tc>
        <w:tc>
          <w:tcPr>
            <w:tcW w:w="5829" w:type="dxa"/>
          </w:tcPr>
          <w:p w14:paraId="7D8619A8" w14:textId="77777777" w:rsidR="002F2020" w:rsidRPr="003931E2" w:rsidRDefault="002F2020">
            <w:pPr>
              <w:spacing w:before="120" w:after="120"/>
              <w:rPr>
                <w:b/>
              </w:rPr>
            </w:pPr>
            <w:r w:rsidRPr="003931E2">
              <w:rPr>
                <w:b/>
              </w:rPr>
              <w:t>Undervisningsforløb/emner</w:t>
            </w:r>
          </w:p>
        </w:tc>
      </w:tr>
      <w:tr w:rsidR="002F2020" w:rsidRPr="00741CD8" w14:paraId="4DDBCA7A" w14:textId="77777777">
        <w:tc>
          <w:tcPr>
            <w:tcW w:w="1136" w:type="dxa"/>
          </w:tcPr>
          <w:p w14:paraId="59B11A56" w14:textId="77777777" w:rsidR="002F2020" w:rsidRPr="003931E2" w:rsidRDefault="002F2020">
            <w:pPr>
              <w:spacing w:before="120" w:after="120"/>
              <w:rPr>
                <w:b/>
              </w:rPr>
            </w:pPr>
          </w:p>
        </w:tc>
        <w:tc>
          <w:tcPr>
            <w:tcW w:w="997" w:type="dxa"/>
          </w:tcPr>
          <w:p w14:paraId="7A4C3F30" w14:textId="77777777" w:rsidR="002F2020" w:rsidRPr="003931E2" w:rsidRDefault="002F2020">
            <w:pPr>
              <w:spacing w:before="120" w:after="120"/>
              <w:rPr>
                <w:b/>
              </w:rPr>
            </w:pPr>
          </w:p>
        </w:tc>
        <w:tc>
          <w:tcPr>
            <w:tcW w:w="987" w:type="dxa"/>
          </w:tcPr>
          <w:p w14:paraId="5A210E7F" w14:textId="77777777" w:rsidR="002F2020" w:rsidRPr="003931E2" w:rsidRDefault="002F2020">
            <w:pPr>
              <w:spacing w:before="120" w:after="120"/>
              <w:rPr>
                <w:b/>
              </w:rPr>
            </w:pPr>
            <w:r w:rsidRPr="003931E2">
              <w:rPr>
                <w:b/>
              </w:rPr>
              <w:t>Titel 13</w:t>
            </w:r>
          </w:p>
        </w:tc>
        <w:tc>
          <w:tcPr>
            <w:tcW w:w="5829" w:type="dxa"/>
          </w:tcPr>
          <w:p w14:paraId="4135F3EE" w14:textId="77777777" w:rsidR="002F2020" w:rsidRPr="00741CD8" w:rsidRDefault="002F2020">
            <w:pPr>
              <w:spacing w:before="120" w:after="120"/>
            </w:pPr>
          </w:p>
        </w:tc>
      </w:tr>
      <w:tr w:rsidR="002F2020" w:rsidRPr="00741CD8" w14:paraId="7A14D751" w14:textId="77777777">
        <w:tc>
          <w:tcPr>
            <w:tcW w:w="1136" w:type="dxa"/>
          </w:tcPr>
          <w:p w14:paraId="03F37C12" w14:textId="77777777" w:rsidR="002F2020" w:rsidRPr="003931E2" w:rsidRDefault="002F2020">
            <w:pPr>
              <w:spacing w:before="120" w:after="120"/>
              <w:rPr>
                <w:b/>
              </w:rPr>
            </w:pPr>
          </w:p>
        </w:tc>
        <w:tc>
          <w:tcPr>
            <w:tcW w:w="997" w:type="dxa"/>
          </w:tcPr>
          <w:p w14:paraId="2EEB7889" w14:textId="77777777" w:rsidR="002F2020" w:rsidRPr="003931E2" w:rsidRDefault="002F2020">
            <w:pPr>
              <w:spacing w:before="120" w:after="120"/>
              <w:rPr>
                <w:b/>
              </w:rPr>
            </w:pPr>
          </w:p>
        </w:tc>
        <w:tc>
          <w:tcPr>
            <w:tcW w:w="987" w:type="dxa"/>
          </w:tcPr>
          <w:p w14:paraId="1A7BE9E0" w14:textId="77777777" w:rsidR="002F2020" w:rsidRPr="003931E2" w:rsidRDefault="002F2020">
            <w:pPr>
              <w:spacing w:before="120" w:after="120"/>
              <w:rPr>
                <w:b/>
              </w:rPr>
            </w:pPr>
            <w:r w:rsidRPr="003931E2">
              <w:rPr>
                <w:b/>
              </w:rPr>
              <w:t>Titel 14</w:t>
            </w:r>
          </w:p>
        </w:tc>
        <w:tc>
          <w:tcPr>
            <w:tcW w:w="5829" w:type="dxa"/>
          </w:tcPr>
          <w:p w14:paraId="1EC80281" w14:textId="77777777" w:rsidR="002F2020" w:rsidRPr="00741CD8" w:rsidRDefault="002F2020">
            <w:pPr>
              <w:spacing w:before="120" w:after="120"/>
            </w:pPr>
          </w:p>
        </w:tc>
      </w:tr>
      <w:tr w:rsidR="002F2020" w:rsidRPr="00741CD8" w14:paraId="05DF91C3" w14:textId="77777777">
        <w:tc>
          <w:tcPr>
            <w:tcW w:w="1136" w:type="dxa"/>
          </w:tcPr>
          <w:p w14:paraId="0C953112" w14:textId="77777777" w:rsidR="002F2020" w:rsidRPr="003931E2" w:rsidRDefault="002F2020">
            <w:pPr>
              <w:spacing w:before="120" w:after="120"/>
              <w:rPr>
                <w:b/>
              </w:rPr>
            </w:pPr>
          </w:p>
        </w:tc>
        <w:tc>
          <w:tcPr>
            <w:tcW w:w="997" w:type="dxa"/>
          </w:tcPr>
          <w:p w14:paraId="52882FB8" w14:textId="77777777" w:rsidR="002F2020" w:rsidRPr="003931E2" w:rsidRDefault="002F2020">
            <w:pPr>
              <w:spacing w:before="120" w:after="120"/>
              <w:rPr>
                <w:b/>
              </w:rPr>
            </w:pPr>
          </w:p>
        </w:tc>
        <w:tc>
          <w:tcPr>
            <w:tcW w:w="987" w:type="dxa"/>
          </w:tcPr>
          <w:p w14:paraId="4D9B77D1" w14:textId="77777777" w:rsidR="002F2020" w:rsidRPr="003931E2" w:rsidRDefault="002F2020">
            <w:pPr>
              <w:spacing w:before="120" w:after="120"/>
              <w:rPr>
                <w:b/>
              </w:rPr>
            </w:pPr>
            <w:r w:rsidRPr="003931E2">
              <w:rPr>
                <w:b/>
              </w:rPr>
              <w:t>Titel 15</w:t>
            </w:r>
          </w:p>
        </w:tc>
        <w:tc>
          <w:tcPr>
            <w:tcW w:w="5829" w:type="dxa"/>
          </w:tcPr>
          <w:p w14:paraId="60505BD3" w14:textId="77777777" w:rsidR="002F2020" w:rsidRPr="00741CD8" w:rsidRDefault="002F2020">
            <w:pPr>
              <w:spacing w:before="120" w:after="120"/>
            </w:pPr>
          </w:p>
        </w:tc>
      </w:tr>
    </w:tbl>
    <w:p w14:paraId="6CE78CBA" w14:textId="77777777" w:rsidR="002F2020" w:rsidRPr="00741CD8" w:rsidRDefault="002F2020" w:rsidP="002F2020"/>
    <w:p w14:paraId="0A0E9FD4" w14:textId="77777777" w:rsidR="002F2020" w:rsidRPr="00741CD8" w:rsidRDefault="002F2020" w:rsidP="002F2020">
      <w:pPr>
        <w:outlineLvl w:val="0"/>
      </w:pPr>
      <w:hyperlink w:anchor="Retur" w:history="1">
        <w:r w:rsidRPr="00741CD8">
          <w:rPr>
            <w:rStyle w:val="Hyperlink"/>
          </w:rPr>
          <w:t>Retur til forside</w:t>
        </w:r>
      </w:hyperlink>
    </w:p>
    <w:p w14:paraId="6E163CFD" w14:textId="77777777" w:rsidR="002F2020" w:rsidRPr="00741CD8" w:rsidRDefault="002F2020" w:rsidP="002F2020">
      <w:pPr>
        <w:rPr>
          <w:b/>
          <w:sz w:val="28"/>
          <w:szCs w:val="28"/>
        </w:rPr>
      </w:pPr>
    </w:p>
    <w:p w14:paraId="662E9FDB" w14:textId="77777777" w:rsidR="002F2020" w:rsidRPr="00741CD8" w:rsidRDefault="002F2020" w:rsidP="002F2020">
      <w:pPr>
        <w:outlineLvl w:val="0"/>
        <w:rPr>
          <w:b/>
          <w:sz w:val="28"/>
          <w:szCs w:val="28"/>
        </w:rPr>
      </w:pPr>
      <w:r w:rsidRPr="00741CD8">
        <w:rPr>
          <w:b/>
          <w:sz w:val="28"/>
          <w:szCs w:val="28"/>
        </w:rPr>
        <w:t xml:space="preserve">Oversigt over gennemførte </w:t>
      </w:r>
      <w:r>
        <w:rPr>
          <w:b/>
          <w:sz w:val="28"/>
          <w:szCs w:val="28"/>
        </w:rPr>
        <w:t>fler</w:t>
      </w:r>
      <w:r w:rsidRPr="00741CD8">
        <w:rPr>
          <w:b/>
          <w:sz w:val="28"/>
          <w:szCs w:val="28"/>
        </w:rPr>
        <w:t>faglige forløb</w:t>
      </w:r>
      <w:r>
        <w:rPr>
          <w:b/>
          <w:sz w:val="28"/>
          <w:szCs w:val="28"/>
        </w:rPr>
        <w:t xml:space="preserve"> – disse hentes via hjemmesiden</w:t>
      </w:r>
    </w:p>
    <w:p w14:paraId="25B78EC5" w14:textId="77777777" w:rsidR="002F2020" w:rsidRPr="00741CD8" w:rsidRDefault="002F2020" w:rsidP="002F2020"/>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2F2020" w:rsidRPr="00741CD8" w14:paraId="1924F905" w14:textId="77777777">
        <w:tc>
          <w:tcPr>
            <w:tcW w:w="1136" w:type="dxa"/>
          </w:tcPr>
          <w:p w14:paraId="0DECD8DC" w14:textId="77777777" w:rsidR="002F2020" w:rsidRPr="003931E2" w:rsidRDefault="002F2020">
            <w:pPr>
              <w:spacing w:before="120" w:after="120"/>
              <w:rPr>
                <w:b/>
              </w:rPr>
            </w:pPr>
            <w:r w:rsidRPr="003931E2">
              <w:rPr>
                <w:b/>
              </w:rPr>
              <w:t>Semester</w:t>
            </w:r>
          </w:p>
        </w:tc>
        <w:tc>
          <w:tcPr>
            <w:tcW w:w="997" w:type="dxa"/>
          </w:tcPr>
          <w:p w14:paraId="524839BA" w14:textId="77777777" w:rsidR="002F2020" w:rsidRPr="003931E2" w:rsidRDefault="002F2020">
            <w:pPr>
              <w:spacing w:before="120" w:after="120"/>
              <w:rPr>
                <w:b/>
              </w:rPr>
            </w:pPr>
            <w:r w:rsidRPr="003931E2">
              <w:rPr>
                <w:b/>
              </w:rPr>
              <w:t>Periode</w:t>
            </w:r>
          </w:p>
        </w:tc>
        <w:tc>
          <w:tcPr>
            <w:tcW w:w="987" w:type="dxa"/>
          </w:tcPr>
          <w:p w14:paraId="37DB6B30" w14:textId="77777777" w:rsidR="002F2020" w:rsidRPr="003931E2" w:rsidRDefault="002F2020">
            <w:pPr>
              <w:spacing w:before="120" w:after="120"/>
              <w:rPr>
                <w:b/>
              </w:rPr>
            </w:pPr>
            <w:r w:rsidRPr="003931E2">
              <w:rPr>
                <w:b/>
              </w:rPr>
              <w:t>Titel</w:t>
            </w:r>
          </w:p>
        </w:tc>
        <w:tc>
          <w:tcPr>
            <w:tcW w:w="5829" w:type="dxa"/>
          </w:tcPr>
          <w:p w14:paraId="77ABE960" w14:textId="77777777" w:rsidR="002F2020" w:rsidRPr="003931E2" w:rsidRDefault="002F2020">
            <w:pPr>
              <w:spacing w:before="120" w:after="120"/>
              <w:rPr>
                <w:b/>
              </w:rPr>
            </w:pPr>
            <w:r w:rsidRPr="003931E2">
              <w:rPr>
                <w:b/>
              </w:rPr>
              <w:t>Undervisningsforløb/emner</w:t>
            </w:r>
          </w:p>
        </w:tc>
      </w:tr>
      <w:tr w:rsidR="002F2020" w:rsidRPr="00741CD8" w14:paraId="1D224611" w14:textId="77777777">
        <w:tc>
          <w:tcPr>
            <w:tcW w:w="1136" w:type="dxa"/>
          </w:tcPr>
          <w:p w14:paraId="3A71F315" w14:textId="07314C91" w:rsidR="002F2020" w:rsidRPr="003931E2" w:rsidRDefault="002F2020">
            <w:pPr>
              <w:spacing w:before="120" w:after="120"/>
              <w:rPr>
                <w:b/>
              </w:rPr>
            </w:pPr>
            <w:r>
              <w:rPr>
                <w:b/>
              </w:rPr>
              <w:t>2</w:t>
            </w:r>
          </w:p>
        </w:tc>
        <w:tc>
          <w:tcPr>
            <w:tcW w:w="997" w:type="dxa"/>
          </w:tcPr>
          <w:p w14:paraId="4087444C" w14:textId="23CCE9C7" w:rsidR="002F2020" w:rsidRPr="003931E2" w:rsidRDefault="002F2020">
            <w:pPr>
              <w:spacing w:before="120" w:after="120"/>
              <w:rPr>
                <w:b/>
              </w:rPr>
            </w:pPr>
            <w:r>
              <w:rPr>
                <w:b/>
              </w:rPr>
              <w:t>6</w:t>
            </w:r>
          </w:p>
        </w:tc>
        <w:tc>
          <w:tcPr>
            <w:tcW w:w="987" w:type="dxa"/>
          </w:tcPr>
          <w:p w14:paraId="2053DF05" w14:textId="77777777" w:rsidR="002F2020" w:rsidRPr="003931E2" w:rsidRDefault="002F2020">
            <w:pPr>
              <w:spacing w:before="120" w:after="120"/>
              <w:rPr>
                <w:b/>
              </w:rPr>
            </w:pPr>
            <w:r w:rsidRPr="003931E2">
              <w:rPr>
                <w:b/>
              </w:rPr>
              <w:t>Titel 1</w:t>
            </w:r>
          </w:p>
        </w:tc>
        <w:tc>
          <w:tcPr>
            <w:tcW w:w="5829" w:type="dxa"/>
          </w:tcPr>
          <w:p w14:paraId="4C9F7A43" w14:textId="7EB8ECBA" w:rsidR="002F2020" w:rsidRPr="00741CD8" w:rsidRDefault="002F2020">
            <w:pPr>
              <w:spacing w:before="120" w:after="120"/>
            </w:pPr>
            <w:r>
              <w:t>Kultur, marked og kommunikation</w:t>
            </w:r>
          </w:p>
        </w:tc>
      </w:tr>
      <w:tr w:rsidR="002F2020" w:rsidRPr="00741CD8" w14:paraId="6BC54DC1" w14:textId="77777777">
        <w:tc>
          <w:tcPr>
            <w:tcW w:w="1136" w:type="dxa"/>
          </w:tcPr>
          <w:p w14:paraId="46E6B8F7" w14:textId="77777777" w:rsidR="002F2020" w:rsidRPr="003931E2" w:rsidRDefault="002F2020">
            <w:pPr>
              <w:spacing w:before="120" w:after="120"/>
              <w:rPr>
                <w:b/>
              </w:rPr>
            </w:pPr>
          </w:p>
        </w:tc>
        <w:tc>
          <w:tcPr>
            <w:tcW w:w="997" w:type="dxa"/>
          </w:tcPr>
          <w:p w14:paraId="1C52BDD0" w14:textId="77777777" w:rsidR="002F2020" w:rsidRPr="003931E2" w:rsidRDefault="002F2020">
            <w:pPr>
              <w:spacing w:before="120" w:after="120"/>
              <w:rPr>
                <w:b/>
              </w:rPr>
            </w:pPr>
          </w:p>
        </w:tc>
        <w:tc>
          <w:tcPr>
            <w:tcW w:w="987" w:type="dxa"/>
          </w:tcPr>
          <w:p w14:paraId="2D48A57D" w14:textId="77777777" w:rsidR="002F2020" w:rsidRPr="003931E2" w:rsidRDefault="002F2020">
            <w:pPr>
              <w:spacing w:before="120" w:after="120"/>
              <w:rPr>
                <w:b/>
              </w:rPr>
            </w:pPr>
            <w:r w:rsidRPr="003931E2">
              <w:rPr>
                <w:b/>
              </w:rPr>
              <w:t>Titel 2</w:t>
            </w:r>
          </w:p>
        </w:tc>
        <w:tc>
          <w:tcPr>
            <w:tcW w:w="5829" w:type="dxa"/>
          </w:tcPr>
          <w:p w14:paraId="5701667A" w14:textId="175E9D80" w:rsidR="002F2020" w:rsidRPr="00741CD8" w:rsidRDefault="002F2020">
            <w:pPr>
              <w:spacing w:before="120" w:after="120"/>
            </w:pPr>
          </w:p>
        </w:tc>
      </w:tr>
      <w:tr w:rsidR="002F2020" w:rsidRPr="00741CD8" w14:paraId="503B3335" w14:textId="77777777">
        <w:tc>
          <w:tcPr>
            <w:tcW w:w="1136" w:type="dxa"/>
          </w:tcPr>
          <w:p w14:paraId="0B44D37C" w14:textId="77777777" w:rsidR="002F2020" w:rsidRPr="003931E2" w:rsidRDefault="002F2020">
            <w:pPr>
              <w:spacing w:before="120" w:after="120"/>
              <w:rPr>
                <w:b/>
              </w:rPr>
            </w:pPr>
          </w:p>
        </w:tc>
        <w:tc>
          <w:tcPr>
            <w:tcW w:w="997" w:type="dxa"/>
          </w:tcPr>
          <w:p w14:paraId="6A7204F3" w14:textId="77777777" w:rsidR="002F2020" w:rsidRPr="003931E2" w:rsidRDefault="002F2020">
            <w:pPr>
              <w:spacing w:before="120" w:after="120"/>
              <w:rPr>
                <w:b/>
              </w:rPr>
            </w:pPr>
          </w:p>
        </w:tc>
        <w:tc>
          <w:tcPr>
            <w:tcW w:w="987" w:type="dxa"/>
          </w:tcPr>
          <w:p w14:paraId="3334D45E" w14:textId="77777777" w:rsidR="002F2020" w:rsidRPr="003931E2" w:rsidRDefault="002F2020">
            <w:pPr>
              <w:spacing w:before="120" w:after="120"/>
              <w:rPr>
                <w:b/>
              </w:rPr>
            </w:pPr>
            <w:r w:rsidRPr="003931E2">
              <w:rPr>
                <w:b/>
              </w:rPr>
              <w:t>Titel 3</w:t>
            </w:r>
          </w:p>
        </w:tc>
        <w:tc>
          <w:tcPr>
            <w:tcW w:w="5829" w:type="dxa"/>
          </w:tcPr>
          <w:p w14:paraId="0CC3D7D1" w14:textId="77777777" w:rsidR="002F2020" w:rsidRPr="00741CD8" w:rsidRDefault="002F2020">
            <w:pPr>
              <w:spacing w:before="120" w:after="120"/>
              <w:ind w:left="-2808"/>
            </w:pPr>
            <w:r w:rsidRPr="00741CD8">
              <w:t>***</w:t>
            </w:r>
          </w:p>
        </w:tc>
      </w:tr>
      <w:tr w:rsidR="002F2020" w:rsidRPr="00741CD8" w14:paraId="392A31E1" w14:textId="77777777">
        <w:tc>
          <w:tcPr>
            <w:tcW w:w="1136" w:type="dxa"/>
          </w:tcPr>
          <w:p w14:paraId="0A2860A2" w14:textId="77777777" w:rsidR="002F2020" w:rsidRPr="003931E2" w:rsidRDefault="002F2020">
            <w:pPr>
              <w:spacing w:before="120" w:after="120"/>
              <w:rPr>
                <w:b/>
              </w:rPr>
            </w:pPr>
          </w:p>
        </w:tc>
        <w:tc>
          <w:tcPr>
            <w:tcW w:w="997" w:type="dxa"/>
          </w:tcPr>
          <w:p w14:paraId="4A0FDB4D" w14:textId="77777777" w:rsidR="002F2020" w:rsidRPr="003931E2" w:rsidRDefault="002F2020">
            <w:pPr>
              <w:spacing w:before="120" w:after="120"/>
              <w:rPr>
                <w:b/>
              </w:rPr>
            </w:pPr>
          </w:p>
        </w:tc>
        <w:tc>
          <w:tcPr>
            <w:tcW w:w="987" w:type="dxa"/>
          </w:tcPr>
          <w:p w14:paraId="5D5CF881" w14:textId="77777777" w:rsidR="002F2020" w:rsidRPr="003931E2" w:rsidRDefault="002F2020">
            <w:pPr>
              <w:spacing w:before="120" w:after="120"/>
              <w:rPr>
                <w:b/>
              </w:rPr>
            </w:pPr>
            <w:r w:rsidRPr="003931E2">
              <w:rPr>
                <w:b/>
              </w:rPr>
              <w:t>Titel 4</w:t>
            </w:r>
          </w:p>
        </w:tc>
        <w:tc>
          <w:tcPr>
            <w:tcW w:w="5829" w:type="dxa"/>
          </w:tcPr>
          <w:p w14:paraId="52B65D68" w14:textId="77777777" w:rsidR="002F2020" w:rsidRPr="00741CD8" w:rsidRDefault="002F2020">
            <w:pPr>
              <w:spacing w:before="120" w:after="120"/>
            </w:pPr>
          </w:p>
        </w:tc>
      </w:tr>
      <w:tr w:rsidR="002F2020" w:rsidRPr="00741CD8" w14:paraId="322B5E5E" w14:textId="77777777">
        <w:tc>
          <w:tcPr>
            <w:tcW w:w="1136" w:type="dxa"/>
          </w:tcPr>
          <w:p w14:paraId="22C84913" w14:textId="77777777" w:rsidR="002F2020" w:rsidRPr="003931E2" w:rsidRDefault="002F2020">
            <w:pPr>
              <w:spacing w:before="120" w:after="120"/>
              <w:rPr>
                <w:b/>
              </w:rPr>
            </w:pPr>
          </w:p>
        </w:tc>
        <w:tc>
          <w:tcPr>
            <w:tcW w:w="997" w:type="dxa"/>
          </w:tcPr>
          <w:p w14:paraId="78A82A8D" w14:textId="77777777" w:rsidR="002F2020" w:rsidRPr="003931E2" w:rsidRDefault="002F2020">
            <w:pPr>
              <w:spacing w:before="120" w:after="120"/>
              <w:rPr>
                <w:b/>
              </w:rPr>
            </w:pPr>
          </w:p>
        </w:tc>
        <w:tc>
          <w:tcPr>
            <w:tcW w:w="987" w:type="dxa"/>
          </w:tcPr>
          <w:p w14:paraId="66755C74" w14:textId="77777777" w:rsidR="002F2020" w:rsidRPr="003931E2" w:rsidRDefault="002F2020">
            <w:pPr>
              <w:spacing w:before="120" w:after="120"/>
              <w:rPr>
                <w:b/>
              </w:rPr>
            </w:pPr>
            <w:r w:rsidRPr="003931E2">
              <w:rPr>
                <w:b/>
              </w:rPr>
              <w:t>Titel 5</w:t>
            </w:r>
          </w:p>
        </w:tc>
        <w:tc>
          <w:tcPr>
            <w:tcW w:w="5829" w:type="dxa"/>
          </w:tcPr>
          <w:p w14:paraId="3F68CA72" w14:textId="77777777" w:rsidR="002F2020" w:rsidRPr="00741CD8" w:rsidRDefault="002F2020">
            <w:pPr>
              <w:spacing w:before="120" w:after="120"/>
            </w:pPr>
          </w:p>
        </w:tc>
      </w:tr>
      <w:tr w:rsidR="002F2020" w:rsidRPr="00741CD8" w14:paraId="583A86C1" w14:textId="77777777">
        <w:tc>
          <w:tcPr>
            <w:tcW w:w="1136" w:type="dxa"/>
          </w:tcPr>
          <w:p w14:paraId="44D005A7" w14:textId="77777777" w:rsidR="002F2020" w:rsidRPr="003931E2" w:rsidRDefault="002F2020">
            <w:pPr>
              <w:spacing w:before="120" w:after="120"/>
              <w:rPr>
                <w:b/>
              </w:rPr>
            </w:pPr>
          </w:p>
        </w:tc>
        <w:tc>
          <w:tcPr>
            <w:tcW w:w="997" w:type="dxa"/>
          </w:tcPr>
          <w:p w14:paraId="7B75B8C6" w14:textId="77777777" w:rsidR="002F2020" w:rsidRPr="003931E2" w:rsidRDefault="002F2020">
            <w:pPr>
              <w:spacing w:before="120" w:after="120"/>
              <w:rPr>
                <w:b/>
              </w:rPr>
            </w:pPr>
          </w:p>
        </w:tc>
        <w:tc>
          <w:tcPr>
            <w:tcW w:w="987" w:type="dxa"/>
          </w:tcPr>
          <w:p w14:paraId="6E3E6D5A" w14:textId="77777777" w:rsidR="002F2020" w:rsidRPr="003931E2" w:rsidRDefault="002F2020">
            <w:pPr>
              <w:spacing w:before="120" w:after="120"/>
              <w:rPr>
                <w:b/>
              </w:rPr>
            </w:pPr>
            <w:r w:rsidRPr="003931E2">
              <w:rPr>
                <w:b/>
              </w:rPr>
              <w:t>Titel 6</w:t>
            </w:r>
          </w:p>
        </w:tc>
        <w:tc>
          <w:tcPr>
            <w:tcW w:w="5829" w:type="dxa"/>
          </w:tcPr>
          <w:p w14:paraId="6BF60569" w14:textId="77777777" w:rsidR="002F2020" w:rsidRPr="00741CD8" w:rsidRDefault="002F2020">
            <w:pPr>
              <w:spacing w:before="120" w:after="120"/>
            </w:pPr>
          </w:p>
        </w:tc>
      </w:tr>
      <w:tr w:rsidR="002F2020" w:rsidRPr="00741CD8" w14:paraId="5A560400" w14:textId="77777777">
        <w:tc>
          <w:tcPr>
            <w:tcW w:w="1136" w:type="dxa"/>
          </w:tcPr>
          <w:p w14:paraId="58506C75" w14:textId="77777777" w:rsidR="002F2020" w:rsidRPr="003931E2" w:rsidRDefault="002F2020">
            <w:pPr>
              <w:spacing w:before="120" w:after="120"/>
              <w:rPr>
                <w:b/>
              </w:rPr>
            </w:pPr>
          </w:p>
        </w:tc>
        <w:tc>
          <w:tcPr>
            <w:tcW w:w="997" w:type="dxa"/>
          </w:tcPr>
          <w:p w14:paraId="205DB63F" w14:textId="77777777" w:rsidR="002F2020" w:rsidRPr="003931E2" w:rsidRDefault="002F2020">
            <w:pPr>
              <w:spacing w:before="120" w:after="120"/>
              <w:rPr>
                <w:b/>
              </w:rPr>
            </w:pPr>
          </w:p>
        </w:tc>
        <w:tc>
          <w:tcPr>
            <w:tcW w:w="987" w:type="dxa"/>
          </w:tcPr>
          <w:p w14:paraId="46255E63" w14:textId="77777777" w:rsidR="002F2020" w:rsidRPr="003931E2" w:rsidRDefault="002F2020">
            <w:pPr>
              <w:spacing w:before="120" w:after="120"/>
              <w:rPr>
                <w:b/>
              </w:rPr>
            </w:pPr>
            <w:r w:rsidRPr="003931E2">
              <w:rPr>
                <w:b/>
              </w:rPr>
              <w:t>Titel 7</w:t>
            </w:r>
          </w:p>
        </w:tc>
        <w:tc>
          <w:tcPr>
            <w:tcW w:w="5829" w:type="dxa"/>
          </w:tcPr>
          <w:p w14:paraId="22A2CB17" w14:textId="77777777" w:rsidR="002F2020" w:rsidRPr="00741CD8" w:rsidRDefault="002F2020">
            <w:pPr>
              <w:spacing w:before="120" w:after="120"/>
            </w:pPr>
          </w:p>
        </w:tc>
      </w:tr>
      <w:tr w:rsidR="002F2020" w:rsidRPr="00741CD8" w14:paraId="438D8BA1" w14:textId="77777777">
        <w:tc>
          <w:tcPr>
            <w:tcW w:w="8949" w:type="dxa"/>
            <w:gridSpan w:val="4"/>
          </w:tcPr>
          <w:p w14:paraId="30E45B41" w14:textId="77777777" w:rsidR="002F2020" w:rsidRPr="00D916AD" w:rsidRDefault="002F2020">
            <w:pPr>
              <w:spacing w:before="120" w:after="120"/>
              <w:rPr>
                <w:b/>
                <w:bCs/>
              </w:rPr>
            </w:pPr>
            <w:r w:rsidRPr="00D916AD">
              <w:rPr>
                <w:b/>
                <w:bCs/>
              </w:rPr>
              <w:t>Gennemgående grundbøger</w:t>
            </w:r>
          </w:p>
        </w:tc>
      </w:tr>
      <w:tr w:rsidR="002F2020" w:rsidRPr="00741CD8" w14:paraId="3203CD19" w14:textId="77777777">
        <w:tc>
          <w:tcPr>
            <w:tcW w:w="8949" w:type="dxa"/>
            <w:gridSpan w:val="4"/>
          </w:tcPr>
          <w:p w14:paraId="2832701D" w14:textId="77777777" w:rsidR="002F2020" w:rsidRPr="00741CD8" w:rsidRDefault="002F2020">
            <w:pPr>
              <w:spacing w:before="120" w:after="120"/>
            </w:pPr>
            <w:hyperlink r:id="rId6" w:history="1">
              <w:r w:rsidRPr="00321452">
                <w:rPr>
                  <w:rStyle w:val="Hyperlink"/>
                </w:rPr>
                <w:t>https://hbdansk.systime.dk/?id=55</w:t>
              </w:r>
            </w:hyperlink>
            <w:r>
              <w:t xml:space="preserve"> , </w:t>
            </w:r>
            <w:r w:rsidRPr="00D916AD">
              <w:t>Dansklærerforeningens Forlag / Systime A/S</w:t>
            </w:r>
            <w:r>
              <w:t>, Håndbog til dansk – Litteratur, sprog og medier (Håndbog til dansk, Systime)</w:t>
            </w:r>
          </w:p>
        </w:tc>
      </w:tr>
      <w:tr w:rsidR="002F2020" w:rsidRPr="00741CD8" w14:paraId="6884B14C" w14:textId="77777777">
        <w:tc>
          <w:tcPr>
            <w:tcW w:w="8949" w:type="dxa"/>
            <w:gridSpan w:val="4"/>
          </w:tcPr>
          <w:p w14:paraId="56DFF346" w14:textId="77777777" w:rsidR="002F2020" w:rsidRPr="00741CD8" w:rsidRDefault="002F2020">
            <w:pPr>
              <w:spacing w:before="120" w:after="120"/>
            </w:pPr>
            <w:hyperlink r:id="rId7" w:history="1">
              <w:r w:rsidRPr="00321452">
                <w:rPr>
                  <w:rStyle w:val="Hyperlink"/>
                </w:rPr>
                <w:t>https://litthist.systime.dk/</w:t>
              </w:r>
            </w:hyperlink>
            <w:r>
              <w:t>, Litteraturhistorien på langs og på tværs (Litteraturhistorien på langs og på tværs, Systime)</w:t>
            </w:r>
          </w:p>
        </w:tc>
      </w:tr>
      <w:tr w:rsidR="002F2020" w:rsidRPr="00741CD8" w14:paraId="2725D248" w14:textId="77777777">
        <w:tc>
          <w:tcPr>
            <w:tcW w:w="8949" w:type="dxa"/>
            <w:gridSpan w:val="4"/>
          </w:tcPr>
          <w:p w14:paraId="4592ADE4" w14:textId="77777777" w:rsidR="002F2020" w:rsidRPr="00741CD8" w:rsidRDefault="002F2020">
            <w:pPr>
              <w:spacing w:before="120" w:after="120"/>
            </w:pPr>
            <w:hyperlink r:id="rId8" w:history="1">
              <w:r w:rsidRPr="00321452">
                <w:rPr>
                  <w:rStyle w:val="Hyperlink"/>
                </w:rPr>
                <w:t>https://5aarslitt.systime.dk/</w:t>
              </w:r>
            </w:hyperlink>
            <w:r>
              <w:t xml:space="preserve"> , De seneste 5 års litteratur (De seneste 5 års litteratur, Systime)</w:t>
            </w:r>
          </w:p>
        </w:tc>
      </w:tr>
      <w:tr w:rsidR="002F2020" w:rsidRPr="00741CD8" w14:paraId="46FCF7C1" w14:textId="77777777">
        <w:tc>
          <w:tcPr>
            <w:tcW w:w="8949" w:type="dxa"/>
            <w:gridSpan w:val="4"/>
          </w:tcPr>
          <w:p w14:paraId="7100CE73" w14:textId="77777777" w:rsidR="002F2020" w:rsidRPr="00741CD8" w:rsidRDefault="002F2020">
            <w:pPr>
              <w:spacing w:before="120" w:after="120"/>
            </w:pPr>
          </w:p>
        </w:tc>
      </w:tr>
    </w:tbl>
    <w:p w14:paraId="71B98931" w14:textId="77777777" w:rsidR="002F2020" w:rsidRPr="00E32D0F" w:rsidRDefault="002F2020" w:rsidP="002F2020">
      <w:pPr>
        <w:outlineLvl w:val="0"/>
      </w:pPr>
      <w:r w:rsidRPr="00741CD8">
        <w:rPr>
          <w:b/>
          <w:sz w:val="28"/>
          <w:szCs w:val="28"/>
        </w:rPr>
        <w:br w:type="page"/>
      </w:r>
      <w:r w:rsidRPr="00075256">
        <w:rPr>
          <w:b/>
          <w:sz w:val="28"/>
          <w:szCs w:val="28"/>
        </w:rPr>
        <w:lastRenderedPageBreak/>
        <w:t>Beskrivelse af det enkelte undervisningsforløb</w:t>
      </w:r>
      <w:r>
        <w:rPr>
          <w:b/>
          <w:sz w:val="28"/>
          <w:szCs w:val="28"/>
        </w:rPr>
        <w:t xml:space="preserve"> (1 skema for hvert forløb)</w:t>
      </w:r>
    </w:p>
    <w:p w14:paraId="75D11415" w14:textId="77777777" w:rsidR="002F2020" w:rsidRPr="00BB22F1" w:rsidRDefault="002F2020" w:rsidP="002F2020">
      <w:pPr>
        <w:outlineLvl w:val="0"/>
      </w:pPr>
      <w:hyperlink w:anchor="Retur" w:history="1">
        <w:r w:rsidRPr="004E5E22">
          <w:rPr>
            <w:rStyle w:val="Hyperlink"/>
          </w:rPr>
          <w:t>Retur til forside</w:t>
        </w:r>
      </w:hyperlink>
    </w:p>
    <w:p w14:paraId="70FC706C" w14:textId="77777777" w:rsidR="002F2020" w:rsidRDefault="002F2020" w:rsidP="002F2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12"/>
      </w:tblGrid>
      <w:tr w:rsidR="002F2020" w14:paraId="42F82B4F" w14:textId="77777777">
        <w:tc>
          <w:tcPr>
            <w:tcW w:w="0" w:type="auto"/>
          </w:tcPr>
          <w:p w14:paraId="1F71D6BF" w14:textId="77777777" w:rsidR="002F2020" w:rsidRPr="003931E2" w:rsidRDefault="002F2020">
            <w:pPr>
              <w:rPr>
                <w:b/>
              </w:rPr>
            </w:pPr>
            <w:r w:rsidRPr="003931E2">
              <w:rPr>
                <w:b/>
              </w:rPr>
              <w:t>Titel</w:t>
            </w:r>
            <w:r>
              <w:rPr>
                <w:b/>
              </w:rPr>
              <w:t xml:space="preserve"> 1</w:t>
            </w:r>
          </w:p>
          <w:p w14:paraId="6D482C6F" w14:textId="77777777" w:rsidR="002F2020" w:rsidRPr="003931E2" w:rsidRDefault="002F2020">
            <w:pPr>
              <w:rPr>
                <w:b/>
              </w:rPr>
            </w:pPr>
          </w:p>
        </w:tc>
        <w:tc>
          <w:tcPr>
            <w:tcW w:w="0" w:type="auto"/>
          </w:tcPr>
          <w:p w14:paraId="04DD905E" w14:textId="61D95B3D" w:rsidR="002F2020" w:rsidRPr="00C01F8A" w:rsidRDefault="002F2020">
            <w:pPr>
              <w:rPr>
                <w:b/>
                <w:bCs/>
              </w:rPr>
            </w:pPr>
            <w:r w:rsidRPr="00C01F8A">
              <w:rPr>
                <w:b/>
                <w:bCs/>
              </w:rPr>
              <w:t xml:space="preserve">Grundforløb - Introduktion til tekstelæsning </w:t>
            </w:r>
          </w:p>
        </w:tc>
      </w:tr>
      <w:tr w:rsidR="002F2020" w14:paraId="69BAF957" w14:textId="77777777">
        <w:tc>
          <w:tcPr>
            <w:tcW w:w="0" w:type="auto"/>
          </w:tcPr>
          <w:p w14:paraId="45A24247" w14:textId="77777777" w:rsidR="002F2020" w:rsidRPr="003931E2" w:rsidRDefault="002F2020">
            <w:pPr>
              <w:rPr>
                <w:b/>
              </w:rPr>
            </w:pPr>
            <w:r w:rsidRPr="003931E2">
              <w:rPr>
                <w:b/>
              </w:rPr>
              <w:t>Indhold</w:t>
            </w:r>
          </w:p>
        </w:tc>
        <w:tc>
          <w:tcPr>
            <w:tcW w:w="0" w:type="auto"/>
          </w:tcPr>
          <w:p w14:paraId="7CD569B1" w14:textId="77777777" w:rsidR="002F2020" w:rsidRDefault="002F2020">
            <w:pPr>
              <w:keepNext/>
              <w:keepLines/>
              <w:outlineLvl w:val="0"/>
              <w:rPr>
                <w:rFonts w:ascii="Times New Roman" w:hAnsi="Times New Roman"/>
              </w:rPr>
            </w:pPr>
            <w:bookmarkStart w:id="1" w:name="_Toc520879515"/>
            <w:r w:rsidRPr="001278E9">
              <w:rPr>
                <w:rFonts w:ascii="Times New Roman" w:hAnsi="Times New Roman"/>
              </w:rPr>
              <w:t>Kernestof:</w:t>
            </w:r>
          </w:p>
          <w:p w14:paraId="2C8C084F" w14:textId="334B7043" w:rsidR="002F2020" w:rsidRDefault="002F2020">
            <w:pPr>
              <w:keepNext/>
              <w:keepLines/>
              <w:outlineLvl w:val="0"/>
              <w:rPr>
                <w:rFonts w:ascii="Times New Roman" w:hAnsi="Times New Roman"/>
              </w:rPr>
            </w:pPr>
            <w:r>
              <w:rPr>
                <w:rFonts w:ascii="Times New Roman" w:hAnsi="Times New Roman"/>
              </w:rPr>
              <w:t xml:space="preserve">Fortolkningshypotese og tematisering </w:t>
            </w:r>
          </w:p>
          <w:p w14:paraId="5F080750" w14:textId="77777777" w:rsidR="002F2020" w:rsidRPr="001278E9" w:rsidRDefault="002F2020">
            <w:pPr>
              <w:keepNext/>
              <w:keepLines/>
              <w:outlineLvl w:val="0"/>
              <w:rPr>
                <w:rFonts w:ascii="Times New Roman" w:hAnsi="Times New Roman"/>
              </w:rPr>
            </w:pPr>
          </w:p>
          <w:p w14:paraId="0C7444F0" w14:textId="77777777" w:rsidR="00842EDA" w:rsidRDefault="00842EDA" w:rsidP="00842EDA">
            <w:r>
              <w:t>Emil Aarestrup:</w:t>
            </w:r>
            <w:r>
              <w:tab/>
              <w:t>Angst</w:t>
            </w:r>
            <w:r>
              <w:tab/>
            </w:r>
          </w:p>
          <w:p w14:paraId="6385675A" w14:textId="77777777" w:rsidR="00842EDA" w:rsidRDefault="00842EDA" w:rsidP="00842EDA">
            <w:r>
              <w:t>Thomas Korsgaard:</w:t>
            </w:r>
            <w:r>
              <w:tab/>
              <w:t>I bor da meget pænt</w:t>
            </w:r>
            <w:r>
              <w:tab/>
            </w:r>
          </w:p>
          <w:p w14:paraId="0FDAE26E" w14:textId="77777777" w:rsidR="00842EDA" w:rsidRDefault="00842EDA" w:rsidP="00842EDA">
            <w:r>
              <w:t>Camilla Christensen:</w:t>
            </w:r>
            <w:r>
              <w:tab/>
              <w:t>Veninder</w:t>
            </w:r>
            <w:r>
              <w:tab/>
            </w:r>
          </w:p>
          <w:p w14:paraId="5B2D5DAA" w14:textId="77777777" w:rsidR="00842EDA" w:rsidRDefault="00842EDA" w:rsidP="00842EDA">
            <w:r>
              <w:t>Naja Marie Aidt:</w:t>
            </w:r>
            <w:r>
              <w:tab/>
              <w:t>Torben og Maria</w:t>
            </w:r>
            <w:r>
              <w:tab/>
            </w:r>
          </w:p>
          <w:p w14:paraId="766F3C70" w14:textId="77777777" w:rsidR="00842EDA" w:rsidRDefault="00842EDA" w:rsidP="00842EDA">
            <w:r>
              <w:t>Tove Ditlevsen:</w:t>
            </w:r>
            <w:r>
              <w:tab/>
              <w:t>Tårer</w:t>
            </w:r>
            <w:r>
              <w:tab/>
            </w:r>
          </w:p>
          <w:p w14:paraId="246E944B" w14:textId="77777777" w:rsidR="00842EDA" w:rsidRDefault="00842EDA" w:rsidP="00842EDA">
            <w:r>
              <w:t xml:space="preserve">Helle </w:t>
            </w:r>
            <w:proofErr w:type="spellStart"/>
            <w:r>
              <w:t>Helle</w:t>
            </w:r>
            <w:proofErr w:type="spellEnd"/>
            <w:r>
              <w:t>:</w:t>
            </w:r>
            <w:r>
              <w:tab/>
            </w:r>
            <w:r>
              <w:tab/>
              <w:t>En stol for lidt</w:t>
            </w:r>
            <w:r>
              <w:tab/>
            </w:r>
          </w:p>
          <w:p w14:paraId="7C44F6B6" w14:textId="413BC19C" w:rsidR="002F2020" w:rsidRPr="002F2020" w:rsidRDefault="00842EDA" w:rsidP="00842EDA">
            <w:pPr>
              <w:spacing w:after="160" w:line="259" w:lineRule="auto"/>
              <w:rPr>
                <w:rFonts w:asciiTheme="minorHAnsi" w:eastAsiaTheme="minorHAnsi" w:hAnsiTheme="minorHAnsi" w:cstheme="minorBidi"/>
                <w:kern w:val="2"/>
                <w:sz w:val="22"/>
                <w:szCs w:val="22"/>
                <w:lang w:eastAsia="en-US"/>
                <w14:ligatures w14:val="standardContextual"/>
              </w:rPr>
            </w:pPr>
            <w:r>
              <w:t xml:space="preserve">Peter Nygaard </w:t>
            </w:r>
            <w:proofErr w:type="spellStart"/>
            <w:r>
              <w:t>Chrisensen</w:t>
            </w:r>
            <w:proofErr w:type="spellEnd"/>
            <w:r>
              <w:t>, Information, 5. januar 2019, Jan Andersen dræbte sin datter. Her er hans version af, hvad der skete (kronik)</w:t>
            </w:r>
            <w:r w:rsidR="002F2020" w:rsidRPr="002F2020">
              <w:rPr>
                <w:rFonts w:asciiTheme="minorHAnsi" w:eastAsiaTheme="minorHAnsi" w:hAnsiTheme="minorHAnsi" w:cstheme="minorBidi"/>
                <w:kern w:val="2"/>
                <w:sz w:val="22"/>
                <w:szCs w:val="22"/>
                <w:lang w:eastAsia="en-US"/>
                <w14:ligatures w14:val="standardContextual"/>
              </w:rPr>
              <w:tab/>
            </w:r>
          </w:p>
          <w:bookmarkEnd w:id="1"/>
          <w:p w14:paraId="43255E5A" w14:textId="77777777" w:rsidR="002F2020" w:rsidRPr="001C3A98" w:rsidRDefault="002F2020">
            <w:pPr>
              <w:spacing w:after="160" w:line="259" w:lineRule="auto"/>
              <w:ind w:left="360"/>
              <w:contextualSpacing/>
              <w:rPr>
                <w:rFonts w:asciiTheme="minorHAnsi" w:eastAsiaTheme="minorHAnsi" w:hAnsiTheme="minorHAnsi" w:cstheme="minorBidi"/>
                <w:sz w:val="22"/>
                <w:szCs w:val="22"/>
                <w:lang w:eastAsia="en-US"/>
              </w:rPr>
            </w:pPr>
          </w:p>
          <w:p w14:paraId="4AAC0A93" w14:textId="77777777" w:rsidR="002F2020" w:rsidRPr="001278E9" w:rsidRDefault="002F2020">
            <w:pPr>
              <w:rPr>
                <w:rFonts w:ascii="Times New Roman" w:hAnsi="Times New Roman"/>
              </w:rPr>
            </w:pPr>
          </w:p>
          <w:p w14:paraId="451E7681" w14:textId="29627D23" w:rsidR="002F2020" w:rsidRPr="001C3A98" w:rsidRDefault="002F2020">
            <w:pPr>
              <w:rPr>
                <w:rFonts w:ascii="Times New Roman" w:hAnsi="Times New Roman"/>
                <w:lang w:val="en-US"/>
              </w:rPr>
            </w:pPr>
            <w:r>
              <w:rPr>
                <w:rFonts w:ascii="Times New Roman" w:hAnsi="Times New Roman"/>
                <w:lang w:val="en-US"/>
              </w:rPr>
              <w:t>20</w:t>
            </w:r>
            <w:r w:rsidRPr="001C3A98">
              <w:rPr>
                <w:rFonts w:ascii="Times New Roman" w:hAnsi="Times New Roman"/>
                <w:lang w:val="en-US"/>
              </w:rPr>
              <w:t xml:space="preserve"> </w:t>
            </w:r>
            <w:proofErr w:type="gramStart"/>
            <w:r w:rsidRPr="001C3A98">
              <w:rPr>
                <w:rFonts w:ascii="Times New Roman" w:hAnsi="Times New Roman"/>
                <w:lang w:val="en-US"/>
              </w:rPr>
              <w:t>sider</w:t>
            </w:r>
            <w:proofErr w:type="gramEnd"/>
          </w:p>
          <w:p w14:paraId="3CB5092E" w14:textId="19E06BAD" w:rsidR="002F2020" w:rsidRDefault="002F2020">
            <w:r>
              <w:t>Supplerende materiale:</w:t>
            </w:r>
          </w:p>
          <w:p w14:paraId="082E0D25" w14:textId="77777777" w:rsidR="002F2020" w:rsidRPr="001C3A98" w:rsidRDefault="002F2020" w:rsidP="00842EDA"/>
        </w:tc>
      </w:tr>
      <w:tr w:rsidR="002F2020" w14:paraId="24883E91" w14:textId="77777777">
        <w:tc>
          <w:tcPr>
            <w:tcW w:w="0" w:type="auto"/>
          </w:tcPr>
          <w:p w14:paraId="44FC6196" w14:textId="77777777" w:rsidR="002F2020" w:rsidRPr="003931E2" w:rsidRDefault="002F2020">
            <w:pPr>
              <w:rPr>
                <w:b/>
              </w:rPr>
            </w:pPr>
            <w:r w:rsidRPr="003931E2">
              <w:rPr>
                <w:b/>
              </w:rPr>
              <w:t>Omfang</w:t>
            </w:r>
          </w:p>
          <w:p w14:paraId="21388F4F" w14:textId="77777777" w:rsidR="002F2020" w:rsidRPr="003931E2" w:rsidRDefault="002F2020">
            <w:pPr>
              <w:rPr>
                <w:b/>
              </w:rPr>
            </w:pPr>
          </w:p>
        </w:tc>
        <w:tc>
          <w:tcPr>
            <w:tcW w:w="0" w:type="auto"/>
          </w:tcPr>
          <w:p w14:paraId="11DE9F0C" w14:textId="3FDE54FC" w:rsidR="002F2020" w:rsidRDefault="002F2020">
            <w:r>
              <w:t>25,5 timer</w:t>
            </w:r>
          </w:p>
        </w:tc>
      </w:tr>
      <w:tr w:rsidR="002F2020" w14:paraId="22670561" w14:textId="77777777">
        <w:tc>
          <w:tcPr>
            <w:tcW w:w="0" w:type="auto"/>
          </w:tcPr>
          <w:p w14:paraId="19D504CA" w14:textId="77777777" w:rsidR="002F2020" w:rsidRPr="003931E2" w:rsidRDefault="002F2020">
            <w:pPr>
              <w:rPr>
                <w:b/>
              </w:rPr>
            </w:pPr>
            <w:r w:rsidRPr="003931E2">
              <w:rPr>
                <w:b/>
              </w:rPr>
              <w:t>Særlige fokuspunkter</w:t>
            </w:r>
          </w:p>
        </w:tc>
        <w:tc>
          <w:tcPr>
            <w:tcW w:w="0" w:type="auto"/>
          </w:tcPr>
          <w:p w14:paraId="1C257122" w14:textId="0113D494" w:rsidR="002F2020" w:rsidRDefault="002F2020">
            <w:r>
              <w:t>Fokus har ligget på at danne en umiddelbar fortolkningsanalyse og efterfølgende begrund med citater og henvisninger til teksten. I forhold til nogle tekster, er der efterfølgende arbejde med analysepunkter.</w:t>
            </w:r>
          </w:p>
          <w:p w14:paraId="4CE125D3" w14:textId="74C12805" w:rsidR="002F2020" w:rsidRDefault="00842EDA">
            <w:r>
              <w:t>I forbindelse med kronikken har vi undersøgt synsvinkel og argumentation</w:t>
            </w:r>
          </w:p>
          <w:p w14:paraId="6371DE38" w14:textId="77777777" w:rsidR="002F2020" w:rsidRDefault="002F2020"/>
        </w:tc>
      </w:tr>
      <w:tr w:rsidR="002F2020" w14:paraId="6F6BA332" w14:textId="77777777">
        <w:tc>
          <w:tcPr>
            <w:tcW w:w="0" w:type="auto"/>
          </w:tcPr>
          <w:p w14:paraId="65461774" w14:textId="77777777" w:rsidR="002F2020" w:rsidRPr="003931E2" w:rsidRDefault="002F2020">
            <w:pPr>
              <w:rPr>
                <w:b/>
              </w:rPr>
            </w:pPr>
            <w:r w:rsidRPr="003931E2">
              <w:rPr>
                <w:b/>
              </w:rPr>
              <w:t>Væsentligste arbejdsformer</w:t>
            </w:r>
          </w:p>
        </w:tc>
        <w:tc>
          <w:tcPr>
            <w:tcW w:w="0" w:type="auto"/>
          </w:tcPr>
          <w:p w14:paraId="4CFEA657" w14:textId="77777777" w:rsidR="002F2020" w:rsidRDefault="002F2020">
            <w:r>
              <w:t>Klasseundervisning, gruppearbejde, virtuelle/informationssøgende og bearbejdende arbejdsformer skriftligt arbejde, fremlæggelser</w:t>
            </w:r>
          </w:p>
          <w:p w14:paraId="19D83289" w14:textId="77777777" w:rsidR="002F2020" w:rsidRDefault="002F2020"/>
          <w:p w14:paraId="16178013" w14:textId="77777777" w:rsidR="002F2020" w:rsidRDefault="002F2020"/>
          <w:p w14:paraId="1E990543" w14:textId="77777777" w:rsidR="002F2020" w:rsidRDefault="002F2020"/>
        </w:tc>
      </w:tr>
    </w:tbl>
    <w:p w14:paraId="0F60966D" w14:textId="77777777" w:rsidR="002F2020" w:rsidRPr="00BB22F1" w:rsidRDefault="002F2020" w:rsidP="002F2020">
      <w:hyperlink w:anchor="Retur" w:history="1">
        <w:r w:rsidRPr="004E5E22">
          <w:rPr>
            <w:rStyle w:val="Hyperlink"/>
          </w:rPr>
          <w:t>Retur til forside</w:t>
        </w:r>
      </w:hyperlink>
    </w:p>
    <w:p w14:paraId="19046AD3" w14:textId="77777777" w:rsidR="00842EDA" w:rsidRDefault="00842EDA">
      <w:pPr>
        <w:spacing w:after="160" w:line="259" w:lineRule="auto"/>
        <w:rPr>
          <w:b/>
          <w:sz w:val="28"/>
          <w:szCs w:val="28"/>
        </w:rPr>
      </w:pPr>
      <w:r>
        <w:rPr>
          <w:b/>
          <w:sz w:val="28"/>
          <w:szCs w:val="28"/>
        </w:rPr>
        <w:br w:type="page"/>
      </w:r>
    </w:p>
    <w:p w14:paraId="37F74798" w14:textId="31295090" w:rsidR="00B80E29" w:rsidRPr="00E32D0F" w:rsidRDefault="00B80E29" w:rsidP="00B80E29">
      <w:pPr>
        <w:outlineLvl w:val="0"/>
      </w:pPr>
      <w:r w:rsidRPr="00075256">
        <w:rPr>
          <w:b/>
          <w:sz w:val="28"/>
          <w:szCs w:val="28"/>
        </w:rPr>
        <w:lastRenderedPageBreak/>
        <w:t>Beskrivelse af det enkelte undervisningsforløb</w:t>
      </w:r>
      <w:r>
        <w:rPr>
          <w:b/>
          <w:sz w:val="28"/>
          <w:szCs w:val="28"/>
        </w:rPr>
        <w:t xml:space="preserve"> (1 skema for hvert forløb)</w:t>
      </w:r>
    </w:p>
    <w:p w14:paraId="24826564" w14:textId="77777777" w:rsidR="00B80E29" w:rsidRPr="00BB22F1" w:rsidRDefault="00B80E29" w:rsidP="00B80E29">
      <w:pPr>
        <w:outlineLvl w:val="0"/>
      </w:pPr>
      <w:hyperlink w:anchor="Retur" w:history="1">
        <w:r w:rsidRPr="004E5E22">
          <w:rPr>
            <w:rStyle w:val="Hyperlink"/>
          </w:rPr>
          <w:t>Retur til forside</w:t>
        </w:r>
      </w:hyperlink>
    </w:p>
    <w:p w14:paraId="397878A2" w14:textId="77777777" w:rsidR="00B80E29" w:rsidRDefault="00B80E29" w:rsidP="00B80E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847"/>
      </w:tblGrid>
      <w:tr w:rsidR="00B80E29" w14:paraId="0719C039" w14:textId="77777777">
        <w:tc>
          <w:tcPr>
            <w:tcW w:w="0" w:type="auto"/>
          </w:tcPr>
          <w:p w14:paraId="5DB8A761" w14:textId="3B022512" w:rsidR="00B80E29" w:rsidRPr="003931E2" w:rsidRDefault="00B80E29">
            <w:pPr>
              <w:rPr>
                <w:b/>
              </w:rPr>
            </w:pPr>
            <w:r w:rsidRPr="003931E2">
              <w:rPr>
                <w:b/>
              </w:rPr>
              <w:t>Titel</w:t>
            </w:r>
            <w:r>
              <w:rPr>
                <w:b/>
              </w:rPr>
              <w:t xml:space="preserve"> 2</w:t>
            </w:r>
          </w:p>
          <w:p w14:paraId="0FFA2DDA" w14:textId="77777777" w:rsidR="00B80E29" w:rsidRPr="003931E2" w:rsidRDefault="00B80E29">
            <w:pPr>
              <w:rPr>
                <w:b/>
              </w:rPr>
            </w:pPr>
          </w:p>
        </w:tc>
        <w:tc>
          <w:tcPr>
            <w:tcW w:w="0" w:type="auto"/>
          </w:tcPr>
          <w:p w14:paraId="0BBDB01B" w14:textId="1E034C24" w:rsidR="00B80E29" w:rsidRPr="00C01F8A" w:rsidRDefault="00B80E29">
            <w:pPr>
              <w:rPr>
                <w:b/>
                <w:bCs/>
              </w:rPr>
            </w:pPr>
            <w:r w:rsidRPr="00C01F8A">
              <w:rPr>
                <w:b/>
                <w:bCs/>
              </w:rPr>
              <w:t>litteraturhistorisk forløb - fra middelalder til oplysningstid</w:t>
            </w:r>
          </w:p>
        </w:tc>
      </w:tr>
      <w:tr w:rsidR="00B80E29" w14:paraId="2FDCFDDD" w14:textId="77777777">
        <w:tc>
          <w:tcPr>
            <w:tcW w:w="0" w:type="auto"/>
          </w:tcPr>
          <w:p w14:paraId="01EFF7F8" w14:textId="77777777" w:rsidR="00B80E29" w:rsidRPr="003931E2" w:rsidRDefault="00B80E29">
            <w:pPr>
              <w:rPr>
                <w:b/>
              </w:rPr>
            </w:pPr>
            <w:r w:rsidRPr="003931E2">
              <w:rPr>
                <w:b/>
              </w:rPr>
              <w:t>Indhold</w:t>
            </w:r>
          </w:p>
        </w:tc>
        <w:tc>
          <w:tcPr>
            <w:tcW w:w="0" w:type="auto"/>
          </w:tcPr>
          <w:p w14:paraId="6E088D7A" w14:textId="77777777" w:rsidR="00B80E29" w:rsidRDefault="00B80E29">
            <w:pPr>
              <w:keepNext/>
              <w:keepLines/>
              <w:outlineLvl w:val="0"/>
              <w:rPr>
                <w:rFonts w:ascii="Times New Roman" w:hAnsi="Times New Roman"/>
              </w:rPr>
            </w:pPr>
            <w:r w:rsidRPr="001278E9">
              <w:rPr>
                <w:rFonts w:ascii="Times New Roman" w:hAnsi="Times New Roman"/>
              </w:rPr>
              <w:t>Kernestof:</w:t>
            </w:r>
          </w:p>
          <w:p w14:paraId="3B642791"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Litteraturhistorisk forløb – fra middelalder til oplysningstid (16 moduler)</w:t>
            </w:r>
          </w:p>
          <w:p w14:paraId="0C4EBFBE"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Grundbog: Systime ”Brug Litteraturhistorien” https://bl.systime.dk/index.php?id=1&amp;amp;cmd=toc </w:t>
            </w:r>
          </w:p>
          <w:p w14:paraId="441E9C3D"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p>
          <w:p w14:paraId="655C9D2F"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Indhold: </w:t>
            </w:r>
          </w:p>
          <w:p w14:paraId="2D0709CA"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En familie – trailer: https://www.youtube.com/watch?v=n2uWEQFmd-Y </w:t>
            </w:r>
          </w:p>
          <w:p w14:paraId="020F4B93" w14:textId="0C4D1CF4"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•Middelalderen: slægt, ære og hævn p135 Info</w:t>
            </w:r>
          </w:p>
          <w:p w14:paraId="1FD2FAEE" w14:textId="14729F11"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•Middelalderens samfund: et slægtssamfund p155 Info</w:t>
            </w:r>
          </w:p>
          <w:p w14:paraId="7BF13C99" w14:textId="0B1DE1F8"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•Middelalderens litteratur: underholdning og fællesskab p154 Info</w:t>
            </w:r>
          </w:p>
          <w:p w14:paraId="70AEBD01" w14:textId="2F207464"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•Folkevisens flade personer og voldsomme temaer p153 Info</w:t>
            </w:r>
          </w:p>
          <w:p w14:paraId="7A95C047" w14:textId="4B0C3A2C"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•Ridderviser og trylleviser: en farlig overgang p268 Info</w:t>
            </w:r>
          </w:p>
          <w:p w14:paraId="5DFE59CE" w14:textId="4C6147CC"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•Tjekspørgsmål til middelalderen p152 Info</w:t>
            </w:r>
          </w:p>
          <w:p w14:paraId="01C810FA" w14:textId="0CF5CA5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•Riddervisens ære og hævn: Torbens datter p151 Info</w:t>
            </w:r>
          </w:p>
          <w:p w14:paraId="733FF1D4" w14:textId="11CD52F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•Tryllevisens onde lykke: </w:t>
            </w:r>
            <w:proofErr w:type="spellStart"/>
            <w:r w:rsidRPr="00B80E29">
              <w:rPr>
                <w:rFonts w:asciiTheme="minorHAnsi" w:eastAsiaTheme="minorHAnsi" w:hAnsiTheme="minorHAnsi" w:cstheme="minorBidi"/>
                <w:kern w:val="2"/>
                <w:sz w:val="22"/>
                <w:szCs w:val="22"/>
                <w:lang w:eastAsia="en-US"/>
                <w14:ligatures w14:val="standardContextual"/>
              </w:rPr>
              <w:t>Germand</w:t>
            </w:r>
            <w:proofErr w:type="spellEnd"/>
            <w:r w:rsidRPr="00B80E29">
              <w:rPr>
                <w:rFonts w:asciiTheme="minorHAnsi" w:eastAsiaTheme="minorHAnsi" w:hAnsiTheme="minorHAnsi" w:cstheme="minorBidi"/>
                <w:kern w:val="2"/>
                <w:sz w:val="22"/>
                <w:szCs w:val="22"/>
                <w:lang w:eastAsia="en-US"/>
                <w14:ligatures w14:val="standardContextual"/>
              </w:rPr>
              <w:t xml:space="preserve"> </w:t>
            </w:r>
            <w:proofErr w:type="spellStart"/>
            <w:r w:rsidRPr="00B80E29">
              <w:rPr>
                <w:rFonts w:asciiTheme="minorHAnsi" w:eastAsiaTheme="minorHAnsi" w:hAnsiTheme="minorHAnsi" w:cstheme="minorBidi"/>
                <w:kern w:val="2"/>
                <w:sz w:val="22"/>
                <w:szCs w:val="22"/>
                <w:lang w:eastAsia="en-US"/>
                <w14:ligatures w14:val="standardContextual"/>
              </w:rPr>
              <w:t>Gladensvend</w:t>
            </w:r>
            <w:proofErr w:type="spellEnd"/>
            <w:r w:rsidRPr="00B80E29">
              <w:rPr>
                <w:rFonts w:asciiTheme="minorHAnsi" w:eastAsiaTheme="minorHAnsi" w:hAnsiTheme="minorHAnsi" w:cstheme="minorBidi"/>
                <w:kern w:val="2"/>
                <w:sz w:val="22"/>
                <w:szCs w:val="22"/>
                <w:lang w:eastAsia="en-US"/>
                <w14:ligatures w14:val="standardContextual"/>
              </w:rPr>
              <w:t xml:space="preserve"> p149 Info</w:t>
            </w:r>
          </w:p>
          <w:p w14:paraId="772D35E5" w14:textId="3395B855"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•Perspektiverende: middelalderen p146 Info</w:t>
            </w:r>
          </w:p>
          <w:p w14:paraId="7D5F908A" w14:textId="300B10F1"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 og folkevisetesten p144 Info</w:t>
            </w:r>
          </w:p>
          <w:p w14:paraId="5639065A" w14:textId="245AACCA"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r w:rsidRPr="00B80E29">
              <w:rPr>
                <w:rFonts w:asciiTheme="minorHAnsi" w:eastAsiaTheme="minorHAnsi" w:hAnsiTheme="minorHAnsi" w:cstheme="minorBidi"/>
                <w:b/>
                <w:bCs/>
                <w:kern w:val="2"/>
                <w:sz w:val="22"/>
                <w:szCs w:val="22"/>
                <w:lang w:eastAsia="en-US"/>
                <w14:ligatures w14:val="standardContextual"/>
              </w:rPr>
              <w:t>Barokken</w:t>
            </w:r>
            <w:r w:rsidRPr="00B80E29">
              <w:rPr>
                <w:rFonts w:asciiTheme="minorHAnsi" w:eastAsiaTheme="minorHAnsi" w:hAnsiTheme="minorHAnsi" w:cstheme="minorBidi"/>
                <w:kern w:val="2"/>
                <w:sz w:val="22"/>
                <w:szCs w:val="22"/>
                <w:lang w:eastAsia="en-US"/>
                <w14:ligatures w14:val="standardContextual"/>
              </w:rPr>
              <w:t>: selviscenesættelse og forfængelighed p134 Info</w:t>
            </w:r>
          </w:p>
          <w:p w14:paraId="64B58D39" w14:textId="57F9C72B"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•Enevælde: kongemagt og selviscenesættelse p141 Info</w:t>
            </w:r>
          </w:p>
          <w:p w14:paraId="7251BCC1" w14:textId="1222B155"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•Barokken: en litterær periode og stil p140 Info</w:t>
            </w:r>
          </w:p>
          <w:p w14:paraId="44C331CC" w14:textId="454D9AC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proofErr w:type="spellStart"/>
            <w:r w:rsidRPr="00B80E29">
              <w:rPr>
                <w:rFonts w:asciiTheme="minorHAnsi" w:eastAsiaTheme="minorHAnsi" w:hAnsiTheme="minorHAnsi" w:cstheme="minorBidi"/>
                <w:kern w:val="2"/>
                <w:sz w:val="22"/>
                <w:szCs w:val="22"/>
                <w:lang w:eastAsia="en-US"/>
                <w14:ligatures w14:val="standardContextual"/>
              </w:rPr>
              <w:t>Vanitas</w:t>
            </w:r>
            <w:proofErr w:type="spellEnd"/>
            <w:r w:rsidRPr="00B80E29">
              <w:rPr>
                <w:rFonts w:asciiTheme="minorHAnsi" w:eastAsiaTheme="minorHAnsi" w:hAnsiTheme="minorHAnsi" w:cstheme="minorBidi"/>
                <w:kern w:val="2"/>
                <w:sz w:val="22"/>
                <w:szCs w:val="22"/>
                <w:lang w:eastAsia="en-US"/>
                <w14:ligatures w14:val="standardContextual"/>
              </w:rPr>
              <w:t>: Husk, at du skal dø! p139 Info</w:t>
            </w:r>
          </w:p>
          <w:p w14:paraId="0F5A385A" w14:textId="71903BA8"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proofErr w:type="spellStart"/>
            <w:r w:rsidRPr="00B80E29">
              <w:rPr>
                <w:rFonts w:asciiTheme="minorHAnsi" w:eastAsiaTheme="minorHAnsi" w:hAnsiTheme="minorHAnsi" w:cstheme="minorBidi"/>
                <w:kern w:val="2"/>
                <w:sz w:val="22"/>
                <w:szCs w:val="22"/>
                <w:lang w:eastAsia="en-US"/>
                <w14:ligatures w14:val="standardContextual"/>
              </w:rPr>
              <w:t>Vanitas</w:t>
            </w:r>
            <w:proofErr w:type="spellEnd"/>
            <w:r w:rsidRPr="00B80E29">
              <w:rPr>
                <w:rFonts w:asciiTheme="minorHAnsi" w:eastAsiaTheme="minorHAnsi" w:hAnsiTheme="minorHAnsi" w:cstheme="minorBidi"/>
                <w:kern w:val="2"/>
                <w:sz w:val="22"/>
                <w:szCs w:val="22"/>
                <w:lang w:eastAsia="en-US"/>
                <w14:ligatures w14:val="standardContextual"/>
              </w:rPr>
              <w:t xml:space="preserve"> i litteraturen p156 Info</w:t>
            </w:r>
          </w:p>
          <w:p w14:paraId="133094FD" w14:textId="237F9BF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•Ekstra: Kingos hyldestdigte til de kongelige p282 Info</w:t>
            </w:r>
          </w:p>
          <w:p w14:paraId="20BFD723" w14:textId="15240FD2"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•Perspektiverende: barokken p137 Info</w:t>
            </w:r>
            <w:r w:rsidRPr="00B80E29">
              <w:rPr>
                <w:rFonts w:asciiTheme="minorHAnsi" w:eastAsiaTheme="minorHAnsi" w:hAnsiTheme="minorHAnsi" w:cstheme="minorBidi"/>
                <w:kern w:val="2"/>
                <w:sz w:val="22"/>
                <w:szCs w:val="22"/>
                <w:lang w:eastAsia="en-US"/>
                <w14:ligatures w14:val="standardContextual"/>
              </w:rPr>
              <w:tab/>
            </w:r>
          </w:p>
          <w:p w14:paraId="7AAD0AB7" w14:textId="11DBBAAD"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r w:rsidRPr="00B80E29">
              <w:rPr>
                <w:rFonts w:asciiTheme="minorHAnsi" w:eastAsiaTheme="minorHAnsi" w:hAnsiTheme="minorHAnsi" w:cstheme="minorBidi"/>
                <w:b/>
                <w:bCs/>
                <w:kern w:val="2"/>
                <w:sz w:val="22"/>
                <w:szCs w:val="22"/>
                <w:lang w:eastAsia="en-US"/>
                <w14:ligatures w14:val="standardContextual"/>
              </w:rPr>
              <w:t>Oplysningstiden</w:t>
            </w:r>
            <w:r w:rsidRPr="00B80E29">
              <w:rPr>
                <w:rFonts w:asciiTheme="minorHAnsi" w:eastAsiaTheme="minorHAnsi" w:hAnsiTheme="minorHAnsi" w:cstheme="minorBidi"/>
                <w:kern w:val="2"/>
                <w:sz w:val="22"/>
                <w:szCs w:val="22"/>
                <w:lang w:eastAsia="en-US"/>
                <w14:ligatures w14:val="standardContextual"/>
              </w:rPr>
              <w:t>: nar og norm, druk og ædruelighed p133 Info</w:t>
            </w:r>
          </w:p>
          <w:p w14:paraId="5B8106BD" w14:textId="1A719131"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•Oplysningen: fornuftens tidsalder p169 Info</w:t>
            </w:r>
          </w:p>
          <w:p w14:paraId="2C6C4EBD" w14:textId="3BFE00CD"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•Idealer om fremskridt og frihed p168 Info</w:t>
            </w:r>
          </w:p>
          <w:p w14:paraId="5215716A" w14:textId="5E1559DE"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lastRenderedPageBreak/>
              <w:t>•Ludvig Holberg: repræsentant for oplysningens tanker i Danmark p167 Info</w:t>
            </w:r>
          </w:p>
          <w:p w14:paraId="0D7816A3" w14:textId="218CAB26" w:rsidR="00B80E29" w:rsidRPr="001C3A98" w:rsidRDefault="00B80E29" w:rsidP="00B80E29">
            <w:pPr>
              <w:spacing w:after="160" w:line="259" w:lineRule="auto"/>
              <w:contextualSpacing/>
              <w:rPr>
                <w:rFonts w:asciiTheme="minorHAnsi" w:eastAsiaTheme="minorHAnsi" w:hAnsiTheme="minorHAnsi" w:cstheme="minorBidi"/>
                <w:sz w:val="22"/>
                <w:szCs w:val="22"/>
                <w:lang w:eastAsia="en-US"/>
              </w:rPr>
            </w:pPr>
            <w:r w:rsidRPr="001A2064">
              <w:rPr>
                <w:rFonts w:asciiTheme="minorHAnsi" w:eastAsiaTheme="minorHAnsi" w:hAnsiTheme="minorHAnsi" w:cstheme="minorBidi"/>
                <w:b/>
                <w:bCs/>
                <w:sz w:val="22"/>
                <w:szCs w:val="22"/>
                <w:lang w:eastAsia="en-US"/>
              </w:rPr>
              <w:t>Filmen En kongelig affære (værk</w:t>
            </w:r>
            <w:r>
              <w:rPr>
                <w:rFonts w:asciiTheme="minorHAnsi" w:eastAsiaTheme="minorHAnsi" w:hAnsiTheme="minorHAnsi" w:cstheme="minorBidi"/>
                <w:sz w:val="22"/>
                <w:szCs w:val="22"/>
                <w:lang w:eastAsia="en-US"/>
              </w:rPr>
              <w:t>)</w:t>
            </w:r>
          </w:p>
          <w:p w14:paraId="53091C4B" w14:textId="77777777" w:rsidR="00B80E29" w:rsidRPr="001278E9" w:rsidRDefault="00B80E29">
            <w:pPr>
              <w:rPr>
                <w:rFonts w:ascii="Times New Roman" w:hAnsi="Times New Roman"/>
              </w:rPr>
            </w:pPr>
          </w:p>
          <w:p w14:paraId="1F8F421D" w14:textId="77777777" w:rsidR="00B80E29" w:rsidRPr="001C3A98" w:rsidRDefault="00B80E29">
            <w:pPr>
              <w:rPr>
                <w:rFonts w:ascii="Times New Roman" w:hAnsi="Times New Roman"/>
                <w:lang w:val="en-US"/>
              </w:rPr>
            </w:pPr>
            <w:r>
              <w:rPr>
                <w:rFonts w:ascii="Times New Roman" w:hAnsi="Times New Roman"/>
                <w:lang w:val="en-US"/>
              </w:rPr>
              <w:t>20</w:t>
            </w:r>
            <w:r w:rsidRPr="001C3A98">
              <w:rPr>
                <w:rFonts w:ascii="Times New Roman" w:hAnsi="Times New Roman"/>
                <w:lang w:val="en-US"/>
              </w:rPr>
              <w:t xml:space="preserve"> </w:t>
            </w:r>
            <w:proofErr w:type="gramStart"/>
            <w:r w:rsidRPr="001C3A98">
              <w:rPr>
                <w:rFonts w:ascii="Times New Roman" w:hAnsi="Times New Roman"/>
                <w:lang w:val="en-US"/>
              </w:rPr>
              <w:t>sider</w:t>
            </w:r>
            <w:proofErr w:type="gramEnd"/>
          </w:p>
          <w:p w14:paraId="55E81658" w14:textId="7759F668" w:rsidR="00B80E29" w:rsidRDefault="00B80E29">
            <w:r>
              <w:t>Supplerende materiale:</w:t>
            </w:r>
          </w:p>
          <w:p w14:paraId="45EAEDE5" w14:textId="77777777" w:rsidR="00B80E29" w:rsidRDefault="00B80E29"/>
          <w:p w14:paraId="25E5AE3C" w14:textId="77777777" w:rsidR="00B80E29" w:rsidRDefault="00B80E29"/>
          <w:p w14:paraId="08A4A866" w14:textId="77777777" w:rsidR="00B80E29" w:rsidRPr="001C3A98" w:rsidRDefault="00B80E29"/>
        </w:tc>
      </w:tr>
      <w:tr w:rsidR="00B80E29" w14:paraId="67ACD9E3" w14:textId="77777777">
        <w:tc>
          <w:tcPr>
            <w:tcW w:w="0" w:type="auto"/>
          </w:tcPr>
          <w:p w14:paraId="4C03D296" w14:textId="77777777" w:rsidR="00B80E29" w:rsidRPr="003931E2" w:rsidRDefault="00B80E29">
            <w:pPr>
              <w:rPr>
                <w:b/>
              </w:rPr>
            </w:pPr>
            <w:r w:rsidRPr="003931E2">
              <w:rPr>
                <w:b/>
              </w:rPr>
              <w:lastRenderedPageBreak/>
              <w:t>Omfang</w:t>
            </w:r>
          </w:p>
          <w:p w14:paraId="49B2B363" w14:textId="77777777" w:rsidR="00B80E29" w:rsidRPr="003931E2" w:rsidRDefault="00B80E29">
            <w:pPr>
              <w:rPr>
                <w:b/>
              </w:rPr>
            </w:pPr>
          </w:p>
        </w:tc>
        <w:tc>
          <w:tcPr>
            <w:tcW w:w="0" w:type="auto"/>
          </w:tcPr>
          <w:p w14:paraId="6798B035" w14:textId="18655095" w:rsidR="00B80E29" w:rsidRDefault="00B80E29">
            <w:r>
              <w:t>12,5 timer</w:t>
            </w:r>
          </w:p>
        </w:tc>
      </w:tr>
      <w:tr w:rsidR="00B80E29" w14:paraId="302834EC" w14:textId="77777777">
        <w:tc>
          <w:tcPr>
            <w:tcW w:w="0" w:type="auto"/>
          </w:tcPr>
          <w:p w14:paraId="6D2FC43C" w14:textId="77777777" w:rsidR="00B80E29" w:rsidRPr="003931E2" w:rsidRDefault="00B80E29">
            <w:pPr>
              <w:rPr>
                <w:b/>
              </w:rPr>
            </w:pPr>
            <w:r w:rsidRPr="003931E2">
              <w:rPr>
                <w:b/>
              </w:rPr>
              <w:t>Særlige fokuspunkter</w:t>
            </w:r>
          </w:p>
        </w:tc>
        <w:tc>
          <w:tcPr>
            <w:tcW w:w="0" w:type="auto"/>
          </w:tcPr>
          <w:p w14:paraId="3CE952E6" w14:textId="6358DB0F" w:rsidR="00B80E29" w:rsidRDefault="00B80E29" w:rsidP="00B80E29">
            <w:r>
              <w:t>Forløbet har præsenteret eleverne for litteraturhistorie og har fokuseret på samfundsforholdene i de tre perioder samt på de gængse litterære træk. Vi har arbejdet med remediering af folkevise fra vise til moderne reportage. Vi har fokuseret på Kingo og Holberg. Filmen ”En kongelig affære” har skabt forståelse for oplysningstidens tanker og den modstand den mødte. Vi har undersøgt hvordan tidens tanker kan findes i nutidens danske samfund.</w:t>
            </w:r>
          </w:p>
          <w:p w14:paraId="16D979F4" w14:textId="3ACF8218" w:rsidR="00B80E29" w:rsidRDefault="00B80E29" w:rsidP="00B80E29"/>
        </w:tc>
      </w:tr>
      <w:tr w:rsidR="00B80E29" w14:paraId="3637D366" w14:textId="77777777">
        <w:tc>
          <w:tcPr>
            <w:tcW w:w="0" w:type="auto"/>
          </w:tcPr>
          <w:p w14:paraId="11830CD1" w14:textId="77777777" w:rsidR="00B80E29" w:rsidRPr="003931E2" w:rsidRDefault="00B80E29">
            <w:pPr>
              <w:rPr>
                <w:b/>
              </w:rPr>
            </w:pPr>
            <w:r w:rsidRPr="003931E2">
              <w:rPr>
                <w:b/>
              </w:rPr>
              <w:t>Væsentligste arbejdsformer</w:t>
            </w:r>
          </w:p>
        </w:tc>
        <w:tc>
          <w:tcPr>
            <w:tcW w:w="0" w:type="auto"/>
          </w:tcPr>
          <w:p w14:paraId="6B8F618D" w14:textId="2710C1DA" w:rsidR="00B80E29" w:rsidRDefault="00B80E29">
            <w:r>
              <w:t>Klasseundervisning, gruppearbejde, virtuelle/informationssøgende og bearbejdende arbejdsformer skriftligt arbejde (inddragelse af Holbergs tanker i en reklameanalyse)</w:t>
            </w:r>
          </w:p>
          <w:p w14:paraId="769E3DD4" w14:textId="77777777" w:rsidR="00B80E29" w:rsidRDefault="00B80E29"/>
          <w:p w14:paraId="2FB6E587" w14:textId="77777777" w:rsidR="00B80E29" w:rsidRDefault="00B80E29"/>
          <w:p w14:paraId="16903B18" w14:textId="77777777" w:rsidR="00B80E29" w:rsidRDefault="00B80E29"/>
        </w:tc>
      </w:tr>
    </w:tbl>
    <w:p w14:paraId="16B5B511" w14:textId="77777777" w:rsidR="00B80E29" w:rsidRPr="00BB22F1" w:rsidRDefault="00B80E29" w:rsidP="00B80E29">
      <w:hyperlink w:anchor="Retur" w:history="1">
        <w:r w:rsidRPr="004E5E22">
          <w:rPr>
            <w:rStyle w:val="Hyperlink"/>
          </w:rPr>
          <w:t>Retur til forside</w:t>
        </w:r>
      </w:hyperlink>
    </w:p>
    <w:p w14:paraId="582CEBC2" w14:textId="77777777" w:rsidR="005B0AB1" w:rsidRPr="00E32D0F" w:rsidRDefault="002F2020" w:rsidP="005B0AB1">
      <w:pPr>
        <w:outlineLvl w:val="0"/>
      </w:pPr>
      <w:r>
        <w:br w:type="page"/>
      </w:r>
      <w:r w:rsidR="005B0AB1" w:rsidRPr="00075256">
        <w:rPr>
          <w:b/>
          <w:sz w:val="28"/>
          <w:szCs w:val="28"/>
        </w:rPr>
        <w:lastRenderedPageBreak/>
        <w:t>Beskrivelse af det enkelte undervisningsforløb</w:t>
      </w:r>
      <w:r w:rsidR="005B0AB1">
        <w:rPr>
          <w:b/>
          <w:sz w:val="28"/>
          <w:szCs w:val="28"/>
        </w:rPr>
        <w:t xml:space="preserve"> (1 skema for hvert forløb)</w:t>
      </w:r>
    </w:p>
    <w:p w14:paraId="4E5D4505" w14:textId="77777777" w:rsidR="005B0AB1" w:rsidRPr="00BB22F1" w:rsidRDefault="005B0AB1" w:rsidP="005B0AB1">
      <w:pPr>
        <w:outlineLvl w:val="0"/>
      </w:pPr>
      <w:hyperlink w:anchor="Retur" w:history="1">
        <w:r w:rsidRPr="004E5E22">
          <w:rPr>
            <w:rStyle w:val="Hyperlink"/>
          </w:rPr>
          <w:t>Retur til forside</w:t>
        </w:r>
      </w:hyperlink>
    </w:p>
    <w:p w14:paraId="6B2DBEF5" w14:textId="77777777" w:rsidR="005B0AB1" w:rsidRDefault="005B0AB1" w:rsidP="005B0A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7673"/>
      </w:tblGrid>
      <w:tr w:rsidR="00CD3154" w14:paraId="5BD0A0BE" w14:textId="77777777">
        <w:tc>
          <w:tcPr>
            <w:tcW w:w="0" w:type="auto"/>
          </w:tcPr>
          <w:p w14:paraId="5503BDA8" w14:textId="6275BA08" w:rsidR="005B0AB1" w:rsidRPr="003931E2" w:rsidRDefault="005B0AB1">
            <w:pPr>
              <w:rPr>
                <w:b/>
              </w:rPr>
            </w:pPr>
            <w:r w:rsidRPr="003931E2">
              <w:rPr>
                <w:b/>
              </w:rPr>
              <w:t>Titel</w:t>
            </w:r>
            <w:r>
              <w:rPr>
                <w:b/>
              </w:rPr>
              <w:t xml:space="preserve"> 3</w:t>
            </w:r>
          </w:p>
          <w:p w14:paraId="0B8FAB3A" w14:textId="77777777" w:rsidR="005B0AB1" w:rsidRPr="003931E2" w:rsidRDefault="005B0AB1">
            <w:pPr>
              <w:rPr>
                <w:b/>
              </w:rPr>
            </w:pPr>
          </w:p>
        </w:tc>
        <w:tc>
          <w:tcPr>
            <w:tcW w:w="0" w:type="auto"/>
          </w:tcPr>
          <w:p w14:paraId="21A897B4" w14:textId="7820CA00" w:rsidR="005B0AB1" w:rsidRPr="00C01F8A" w:rsidRDefault="005B0AB1">
            <w:pPr>
              <w:rPr>
                <w:b/>
                <w:bCs/>
              </w:rPr>
            </w:pPr>
            <w:r w:rsidRPr="00C01F8A">
              <w:rPr>
                <w:b/>
                <w:bCs/>
              </w:rPr>
              <w:t>Mytemotiver i dansk litteratur</w:t>
            </w:r>
          </w:p>
        </w:tc>
      </w:tr>
      <w:tr w:rsidR="00CD3154" w14:paraId="13E3096D" w14:textId="77777777">
        <w:tc>
          <w:tcPr>
            <w:tcW w:w="0" w:type="auto"/>
          </w:tcPr>
          <w:p w14:paraId="6DB37662" w14:textId="77777777" w:rsidR="005B0AB1" w:rsidRPr="003931E2" w:rsidRDefault="005B0AB1">
            <w:pPr>
              <w:rPr>
                <w:b/>
              </w:rPr>
            </w:pPr>
            <w:r w:rsidRPr="003931E2">
              <w:rPr>
                <w:b/>
              </w:rPr>
              <w:t>Indhold</w:t>
            </w:r>
          </w:p>
        </w:tc>
        <w:tc>
          <w:tcPr>
            <w:tcW w:w="0" w:type="auto"/>
          </w:tcPr>
          <w:p w14:paraId="18D173E2" w14:textId="77777777" w:rsidR="005B0AB1" w:rsidRDefault="005B0AB1">
            <w:pPr>
              <w:keepNext/>
              <w:keepLines/>
              <w:outlineLvl w:val="0"/>
              <w:rPr>
                <w:rFonts w:ascii="Times New Roman" w:hAnsi="Times New Roman"/>
              </w:rPr>
            </w:pPr>
            <w:r w:rsidRPr="001278E9">
              <w:rPr>
                <w:rFonts w:ascii="Times New Roman" w:hAnsi="Times New Roman"/>
              </w:rPr>
              <w:t>Kernestof:</w:t>
            </w:r>
          </w:p>
          <w:p w14:paraId="20FC08EA" w14:textId="77777777" w:rsidR="005B0AB1" w:rsidRPr="001278E9"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b/>
                <w:bCs/>
                <w:sz w:val="22"/>
                <w:szCs w:val="22"/>
                <w:lang w:eastAsia="en-US"/>
              </w:rPr>
              <w:t>Syndefaldet</w:t>
            </w:r>
            <w:r w:rsidRPr="001278E9">
              <w:rPr>
                <w:rFonts w:asciiTheme="minorHAnsi" w:eastAsiaTheme="minorHAnsi" w:hAnsiTheme="minorHAnsi" w:cstheme="minorBidi"/>
                <w:sz w:val="22"/>
                <w:szCs w:val="22"/>
                <w:lang w:eastAsia="en-US"/>
              </w:rPr>
              <w:t xml:space="preserve">: </w:t>
            </w:r>
          </w:p>
          <w:p w14:paraId="7FEEB313" w14:textId="77777777" w:rsidR="005B0AB1" w:rsidRPr="001278E9"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 xml:space="preserve">Naja Marie Aidt: Den blomstrende have </w:t>
            </w:r>
          </w:p>
          <w:p w14:paraId="0358D758" w14:textId="77777777" w:rsidR="005B0AB1"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Anders Bodelsen: Drivhuset</w:t>
            </w:r>
          </w:p>
          <w:p w14:paraId="37294046" w14:textId="429DCDF1" w:rsidR="005B0AB1" w:rsidRPr="001278E9" w:rsidRDefault="005B0AB1" w:rsidP="005B0AB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Knud Holst: Hed august (analysestil)</w:t>
            </w:r>
          </w:p>
          <w:p w14:paraId="0249ECC4" w14:textId="77777777" w:rsidR="005B0AB1" w:rsidRPr="001278E9"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b/>
                <w:bCs/>
                <w:sz w:val="22"/>
                <w:szCs w:val="22"/>
                <w:lang w:eastAsia="en-US"/>
              </w:rPr>
              <w:t>Narcissus</w:t>
            </w:r>
            <w:r w:rsidRPr="001278E9">
              <w:rPr>
                <w:rFonts w:asciiTheme="minorHAnsi" w:eastAsiaTheme="minorHAnsi" w:hAnsiTheme="minorHAnsi" w:cstheme="minorBidi"/>
                <w:sz w:val="22"/>
                <w:szCs w:val="22"/>
                <w:lang w:eastAsia="en-US"/>
              </w:rPr>
              <w:t xml:space="preserve">: </w:t>
            </w:r>
          </w:p>
          <w:p w14:paraId="690CCB9B" w14:textId="063797AE" w:rsidR="005B0AB1" w:rsidRPr="001278E9"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 xml:space="preserve">Bjarne Reuter: Lille spejl på væggen der </w:t>
            </w:r>
          </w:p>
          <w:p w14:paraId="32F1A5AD" w14:textId="77777777" w:rsidR="005B0AB1" w:rsidRDefault="005B0AB1" w:rsidP="005B0AB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Dorrit Willumsen: Narcissus</w:t>
            </w:r>
          </w:p>
          <w:p w14:paraId="6288D4FB" w14:textId="77777777" w:rsidR="005B0AB1" w:rsidRPr="003A42D0" w:rsidRDefault="005B0AB1" w:rsidP="005B0AB1">
            <w:pPr>
              <w:rPr>
                <w:rFonts w:asciiTheme="minorHAnsi" w:eastAsiaTheme="minorHAnsi" w:hAnsiTheme="minorHAnsi" w:cstheme="minorBidi"/>
                <w:sz w:val="22"/>
                <w:szCs w:val="22"/>
                <w:lang w:eastAsia="en-US"/>
              </w:rPr>
            </w:pPr>
            <w:proofErr w:type="spellStart"/>
            <w:r w:rsidRPr="003A42D0">
              <w:rPr>
                <w:rFonts w:asciiTheme="minorHAnsi" w:eastAsiaTheme="minorHAnsi" w:hAnsiTheme="minorHAnsi" w:cstheme="minorBidi"/>
                <w:b/>
                <w:bCs/>
                <w:sz w:val="22"/>
                <w:szCs w:val="22"/>
                <w:lang w:eastAsia="en-US"/>
              </w:rPr>
              <w:t>Pygmalion</w:t>
            </w:r>
            <w:proofErr w:type="spellEnd"/>
            <w:r w:rsidRPr="003A42D0">
              <w:rPr>
                <w:rFonts w:asciiTheme="minorHAnsi" w:eastAsiaTheme="minorHAnsi" w:hAnsiTheme="minorHAnsi" w:cstheme="minorBidi"/>
                <w:sz w:val="22"/>
                <w:szCs w:val="22"/>
                <w:lang w:eastAsia="en-US"/>
              </w:rPr>
              <w:t xml:space="preserve">: </w:t>
            </w:r>
          </w:p>
          <w:p w14:paraId="2AAEBDA9" w14:textId="23040D91" w:rsidR="000279A4" w:rsidRPr="003A42D0" w:rsidRDefault="000279A4" w:rsidP="005B0AB1">
            <w:pPr>
              <w:rPr>
                <w:rFonts w:asciiTheme="minorHAnsi" w:eastAsiaTheme="minorHAnsi" w:hAnsiTheme="minorHAnsi" w:cstheme="minorBidi"/>
                <w:sz w:val="22"/>
                <w:szCs w:val="22"/>
                <w:lang w:val="sv-SE" w:eastAsia="en-US"/>
              </w:rPr>
            </w:pPr>
            <w:r w:rsidRPr="003A42D0">
              <w:rPr>
                <w:rFonts w:asciiTheme="minorHAnsi" w:eastAsiaTheme="minorHAnsi" w:hAnsiTheme="minorHAnsi" w:cstheme="minorBidi"/>
                <w:sz w:val="22"/>
                <w:szCs w:val="22"/>
                <w:lang w:val="sv-SE" w:eastAsia="en-US"/>
              </w:rPr>
              <w:t>H. C. Andersen: Dejlig</w:t>
            </w:r>
          </w:p>
          <w:p w14:paraId="1AF61730" w14:textId="77777777" w:rsidR="005B0AB1" w:rsidRPr="003A42D0" w:rsidRDefault="005B0AB1" w:rsidP="005B0AB1">
            <w:pPr>
              <w:rPr>
                <w:rFonts w:asciiTheme="minorHAnsi" w:eastAsiaTheme="minorHAnsi" w:hAnsiTheme="minorHAnsi" w:cstheme="minorBidi"/>
                <w:sz w:val="22"/>
                <w:szCs w:val="22"/>
                <w:lang w:val="sv-SE" w:eastAsia="en-US"/>
              </w:rPr>
            </w:pPr>
            <w:r w:rsidRPr="003A42D0">
              <w:rPr>
                <w:rFonts w:asciiTheme="minorHAnsi" w:eastAsiaTheme="minorHAnsi" w:hAnsiTheme="minorHAnsi" w:cstheme="minorBidi"/>
                <w:b/>
                <w:bCs/>
                <w:sz w:val="22"/>
                <w:szCs w:val="22"/>
                <w:lang w:val="sv-SE" w:eastAsia="en-US"/>
              </w:rPr>
              <w:t>Ikaros</w:t>
            </w:r>
            <w:r w:rsidRPr="003A42D0">
              <w:rPr>
                <w:rFonts w:asciiTheme="minorHAnsi" w:eastAsiaTheme="minorHAnsi" w:hAnsiTheme="minorHAnsi" w:cstheme="minorBidi"/>
                <w:sz w:val="22"/>
                <w:szCs w:val="22"/>
                <w:lang w:val="sv-SE" w:eastAsia="en-US"/>
              </w:rPr>
              <w:t>:</w:t>
            </w:r>
          </w:p>
          <w:p w14:paraId="6DE45E1B" w14:textId="77777777" w:rsidR="005B0AB1" w:rsidRPr="003A42D0" w:rsidRDefault="005B0AB1" w:rsidP="005B0AB1">
            <w:pPr>
              <w:rPr>
                <w:rFonts w:asciiTheme="minorHAnsi" w:eastAsiaTheme="minorHAnsi" w:hAnsiTheme="minorHAnsi" w:cstheme="minorBidi"/>
                <w:sz w:val="22"/>
                <w:szCs w:val="22"/>
                <w:lang w:val="sv-SE" w:eastAsia="en-US"/>
              </w:rPr>
            </w:pPr>
            <w:r w:rsidRPr="003A42D0">
              <w:rPr>
                <w:rFonts w:asciiTheme="minorHAnsi" w:eastAsiaTheme="minorHAnsi" w:hAnsiTheme="minorHAnsi" w:cstheme="minorBidi"/>
                <w:sz w:val="22"/>
                <w:szCs w:val="22"/>
                <w:lang w:val="sv-SE" w:eastAsia="en-US"/>
              </w:rPr>
              <w:t xml:space="preserve">Karen Blixen: </w:t>
            </w:r>
            <w:proofErr w:type="spellStart"/>
            <w:r w:rsidRPr="003A42D0">
              <w:rPr>
                <w:rFonts w:asciiTheme="minorHAnsi" w:eastAsiaTheme="minorHAnsi" w:hAnsiTheme="minorHAnsi" w:cstheme="minorBidi"/>
                <w:sz w:val="22"/>
                <w:szCs w:val="22"/>
                <w:lang w:val="sv-SE" w:eastAsia="en-US"/>
              </w:rPr>
              <w:t>Vinger</w:t>
            </w:r>
            <w:proofErr w:type="spellEnd"/>
            <w:r w:rsidRPr="003A42D0">
              <w:rPr>
                <w:rFonts w:asciiTheme="minorHAnsi" w:eastAsiaTheme="minorHAnsi" w:hAnsiTheme="minorHAnsi" w:cstheme="minorBidi"/>
                <w:sz w:val="22"/>
                <w:szCs w:val="22"/>
                <w:lang w:val="sv-SE" w:eastAsia="en-US"/>
              </w:rPr>
              <w:t xml:space="preserve"> </w:t>
            </w:r>
          </w:p>
          <w:p w14:paraId="5A9F8F36" w14:textId="77777777" w:rsidR="005B0AB1" w:rsidRPr="005B0AB1"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sz w:val="22"/>
                <w:szCs w:val="22"/>
                <w:lang w:eastAsia="en-US"/>
              </w:rPr>
              <w:t xml:space="preserve">Bjørn Afzelius: </w:t>
            </w:r>
            <w:proofErr w:type="spellStart"/>
            <w:r w:rsidRPr="005B0AB1">
              <w:rPr>
                <w:rFonts w:asciiTheme="minorHAnsi" w:eastAsiaTheme="minorHAnsi" w:hAnsiTheme="minorHAnsi" w:cstheme="minorBidi"/>
                <w:sz w:val="22"/>
                <w:szCs w:val="22"/>
                <w:lang w:eastAsia="en-US"/>
              </w:rPr>
              <w:t>Ikaros</w:t>
            </w:r>
            <w:proofErr w:type="spellEnd"/>
            <w:r w:rsidRPr="005B0AB1">
              <w:rPr>
                <w:rFonts w:asciiTheme="minorHAnsi" w:eastAsiaTheme="minorHAnsi" w:hAnsiTheme="minorHAnsi" w:cstheme="minorBidi"/>
                <w:sz w:val="22"/>
                <w:szCs w:val="22"/>
                <w:lang w:eastAsia="en-US"/>
              </w:rPr>
              <w:t xml:space="preserve"> (svensk sangtekst)</w:t>
            </w:r>
          </w:p>
          <w:p w14:paraId="7BA92F9C" w14:textId="76F04971" w:rsidR="005B0AB1" w:rsidRPr="002E2DB6" w:rsidRDefault="00842EDA" w:rsidP="005B0AB1">
            <w:pPr>
              <w:rPr>
                <w:rFonts w:asciiTheme="minorHAnsi" w:eastAsiaTheme="minorHAnsi" w:hAnsiTheme="minorHAnsi" w:cstheme="minorBidi"/>
                <w:sz w:val="22"/>
                <w:szCs w:val="22"/>
                <w:lang w:val="nb-NO" w:eastAsia="en-US"/>
              </w:rPr>
            </w:pPr>
            <w:r w:rsidRPr="002E2DB6">
              <w:rPr>
                <w:rFonts w:asciiTheme="minorHAnsi" w:eastAsiaTheme="minorHAnsi" w:hAnsiTheme="minorHAnsi" w:cstheme="minorBidi"/>
                <w:b/>
                <w:bCs/>
                <w:sz w:val="22"/>
                <w:szCs w:val="22"/>
                <w:lang w:val="nb-NO" w:eastAsia="en-US"/>
              </w:rPr>
              <w:t>Ødipus</w:t>
            </w:r>
            <w:r w:rsidRPr="002E2DB6">
              <w:rPr>
                <w:rFonts w:asciiTheme="minorHAnsi" w:eastAsiaTheme="minorHAnsi" w:hAnsiTheme="minorHAnsi" w:cstheme="minorBidi"/>
                <w:sz w:val="22"/>
                <w:szCs w:val="22"/>
                <w:lang w:val="nb-NO" w:eastAsia="en-US"/>
              </w:rPr>
              <w:t>:</w:t>
            </w:r>
          </w:p>
          <w:p w14:paraId="2657CF6E" w14:textId="0A91550A" w:rsidR="00842EDA" w:rsidRPr="002E2DB6" w:rsidRDefault="00842EDA" w:rsidP="005B0AB1">
            <w:pPr>
              <w:rPr>
                <w:rFonts w:asciiTheme="minorHAnsi" w:eastAsiaTheme="minorHAnsi" w:hAnsiTheme="minorHAnsi" w:cstheme="minorBidi"/>
                <w:sz w:val="22"/>
                <w:szCs w:val="22"/>
                <w:lang w:val="nb-NO" w:eastAsia="en-US"/>
              </w:rPr>
            </w:pPr>
            <w:r w:rsidRPr="002E2DB6">
              <w:rPr>
                <w:rFonts w:asciiTheme="minorHAnsi" w:eastAsiaTheme="minorHAnsi" w:hAnsiTheme="minorHAnsi" w:cstheme="minorBidi"/>
                <w:sz w:val="22"/>
                <w:szCs w:val="22"/>
                <w:lang w:val="nb-NO" w:eastAsia="en-US"/>
              </w:rPr>
              <w:t>Naja Marie Aidt: Latter</w:t>
            </w:r>
          </w:p>
          <w:p w14:paraId="14E67767" w14:textId="03ABA889" w:rsidR="005B0AB1" w:rsidRPr="002E2DB6" w:rsidRDefault="005B0AB1" w:rsidP="005B0AB1">
            <w:pPr>
              <w:rPr>
                <w:rFonts w:asciiTheme="minorHAnsi" w:eastAsiaTheme="minorHAnsi" w:hAnsiTheme="minorHAnsi" w:cstheme="minorBidi"/>
                <w:sz w:val="22"/>
                <w:szCs w:val="22"/>
                <w:lang w:val="nb-NO" w:eastAsia="en-US"/>
              </w:rPr>
            </w:pPr>
          </w:p>
          <w:p w14:paraId="278D70A1" w14:textId="2744E801" w:rsidR="005B0AB1" w:rsidRPr="002E2DB6" w:rsidRDefault="005B0AB1" w:rsidP="005B0AB1">
            <w:pPr>
              <w:spacing w:after="160" w:line="259" w:lineRule="auto"/>
              <w:rPr>
                <w:rFonts w:asciiTheme="minorHAnsi" w:eastAsiaTheme="minorHAnsi" w:hAnsiTheme="minorHAnsi" w:cstheme="minorBidi"/>
                <w:kern w:val="2"/>
                <w:sz w:val="22"/>
                <w:szCs w:val="22"/>
                <w:lang w:val="nb-NO" w:eastAsia="en-US"/>
                <w14:ligatures w14:val="standardContextual"/>
              </w:rPr>
            </w:pPr>
          </w:p>
          <w:p w14:paraId="20036CA1" w14:textId="77777777" w:rsidR="005B0AB1" w:rsidRPr="002E2DB6" w:rsidRDefault="005B0AB1">
            <w:pPr>
              <w:rPr>
                <w:rFonts w:ascii="Times New Roman" w:hAnsi="Times New Roman"/>
                <w:lang w:val="nb-NO"/>
              </w:rPr>
            </w:pPr>
          </w:p>
          <w:p w14:paraId="3E6B0F5D" w14:textId="77777777" w:rsidR="005B0AB1" w:rsidRPr="002E2DB6" w:rsidRDefault="005B0AB1">
            <w:pPr>
              <w:rPr>
                <w:rFonts w:ascii="Times New Roman" w:hAnsi="Times New Roman"/>
                <w:lang w:val="nb-NO"/>
              </w:rPr>
            </w:pPr>
            <w:r w:rsidRPr="002E2DB6">
              <w:rPr>
                <w:rFonts w:ascii="Times New Roman" w:hAnsi="Times New Roman"/>
                <w:lang w:val="nb-NO"/>
              </w:rPr>
              <w:t>20 sider</w:t>
            </w:r>
          </w:p>
          <w:p w14:paraId="2C394970" w14:textId="77777777" w:rsidR="005B0AB1" w:rsidRDefault="005B0AB1">
            <w:r>
              <w:t>Supplerende materiale:</w:t>
            </w:r>
          </w:p>
          <w:p w14:paraId="2CC321AF" w14:textId="77777777" w:rsidR="005B0AB1" w:rsidRDefault="005B0AB1"/>
          <w:p w14:paraId="54F001CD" w14:textId="77777777" w:rsidR="005B0AB1" w:rsidRDefault="005B0AB1"/>
          <w:p w14:paraId="1681FD67" w14:textId="77777777" w:rsidR="005B0AB1" w:rsidRPr="001C3A98" w:rsidRDefault="005B0AB1"/>
        </w:tc>
      </w:tr>
      <w:tr w:rsidR="00CD3154" w14:paraId="42DE647A" w14:textId="77777777">
        <w:tc>
          <w:tcPr>
            <w:tcW w:w="0" w:type="auto"/>
          </w:tcPr>
          <w:p w14:paraId="07ED4622" w14:textId="77777777" w:rsidR="005B0AB1" w:rsidRPr="003931E2" w:rsidRDefault="005B0AB1">
            <w:pPr>
              <w:rPr>
                <w:b/>
              </w:rPr>
            </w:pPr>
            <w:r w:rsidRPr="003931E2">
              <w:rPr>
                <w:b/>
              </w:rPr>
              <w:t>Omfang</w:t>
            </w:r>
          </w:p>
          <w:p w14:paraId="34A84E49" w14:textId="77777777" w:rsidR="005B0AB1" w:rsidRPr="003931E2" w:rsidRDefault="005B0AB1">
            <w:pPr>
              <w:rPr>
                <w:b/>
              </w:rPr>
            </w:pPr>
          </w:p>
        </w:tc>
        <w:tc>
          <w:tcPr>
            <w:tcW w:w="0" w:type="auto"/>
          </w:tcPr>
          <w:p w14:paraId="37D00862" w14:textId="77777777" w:rsidR="005B0AB1" w:rsidRDefault="005B0AB1">
            <w:r>
              <w:t>12,5 timer</w:t>
            </w:r>
          </w:p>
        </w:tc>
      </w:tr>
      <w:tr w:rsidR="00CD3154" w14:paraId="3B81D81E" w14:textId="77777777">
        <w:tc>
          <w:tcPr>
            <w:tcW w:w="0" w:type="auto"/>
          </w:tcPr>
          <w:p w14:paraId="68C18418" w14:textId="77777777" w:rsidR="005B0AB1" w:rsidRPr="003931E2" w:rsidRDefault="005B0AB1">
            <w:pPr>
              <w:rPr>
                <w:b/>
              </w:rPr>
            </w:pPr>
            <w:r w:rsidRPr="003931E2">
              <w:rPr>
                <w:b/>
              </w:rPr>
              <w:t>Særlige fokuspunkter</w:t>
            </w:r>
          </w:p>
        </w:tc>
        <w:tc>
          <w:tcPr>
            <w:tcW w:w="0" w:type="auto"/>
          </w:tcPr>
          <w:p w14:paraId="76D24AC9" w14:textId="2380B69E" w:rsidR="005B0AB1" w:rsidRDefault="005B0AB1" w:rsidP="005B0AB1">
            <w:r>
              <w:t>Fokus: Myterne er præsenteret via PPT. Vi har fokuseret på analyse af skønlitterære tekster fra forskellige perioder med fokus på inddragelse af myter. Der har været fokus på overgange som fx fra barn til voksen</w:t>
            </w:r>
            <w:r w:rsidR="00CD3154">
              <w:t xml:space="preserve"> eller fra uskyldig til vidende om liv og død, køn og seksualitet</w:t>
            </w:r>
          </w:p>
          <w:p w14:paraId="62F57C83" w14:textId="442D0220" w:rsidR="005B0AB1" w:rsidRDefault="005B0AB1"/>
          <w:p w14:paraId="7EB687BA" w14:textId="77777777" w:rsidR="005B0AB1" w:rsidRDefault="005B0AB1"/>
        </w:tc>
      </w:tr>
      <w:tr w:rsidR="00CD3154" w14:paraId="2B5DD515" w14:textId="77777777">
        <w:tc>
          <w:tcPr>
            <w:tcW w:w="0" w:type="auto"/>
          </w:tcPr>
          <w:p w14:paraId="7F4CBFF3" w14:textId="77777777" w:rsidR="005B0AB1" w:rsidRPr="003931E2" w:rsidRDefault="005B0AB1">
            <w:pPr>
              <w:rPr>
                <w:b/>
              </w:rPr>
            </w:pPr>
            <w:r w:rsidRPr="003931E2">
              <w:rPr>
                <w:b/>
              </w:rPr>
              <w:t>Væsentligste arbejdsformer</w:t>
            </w:r>
          </w:p>
        </w:tc>
        <w:tc>
          <w:tcPr>
            <w:tcW w:w="0" w:type="auto"/>
          </w:tcPr>
          <w:p w14:paraId="3E6CD14D" w14:textId="5F4EF25C" w:rsidR="005B0AB1" w:rsidRDefault="005B0AB1">
            <w:r>
              <w:t>Klasseundervisning, gruppearbejde</w:t>
            </w:r>
          </w:p>
          <w:p w14:paraId="6FA652E8" w14:textId="77777777" w:rsidR="005B0AB1" w:rsidRDefault="005B0AB1"/>
          <w:p w14:paraId="5AC7899D" w14:textId="77777777" w:rsidR="005B0AB1" w:rsidRDefault="005B0AB1"/>
          <w:p w14:paraId="33F72547" w14:textId="77777777" w:rsidR="005B0AB1" w:rsidRDefault="005B0AB1"/>
        </w:tc>
      </w:tr>
    </w:tbl>
    <w:p w14:paraId="49C45AA0" w14:textId="77777777" w:rsidR="005B0AB1" w:rsidRPr="00BB22F1" w:rsidRDefault="005B0AB1" w:rsidP="005B0AB1">
      <w:hyperlink w:anchor="Retur" w:history="1">
        <w:r w:rsidRPr="004E5E22">
          <w:rPr>
            <w:rStyle w:val="Hyperlink"/>
          </w:rPr>
          <w:t>Retur til forside</w:t>
        </w:r>
      </w:hyperlink>
    </w:p>
    <w:p w14:paraId="0CD5775B" w14:textId="77777777" w:rsidR="005B0AB1" w:rsidRDefault="005B0AB1" w:rsidP="005B0AB1">
      <w:pPr>
        <w:spacing w:after="160" w:line="259" w:lineRule="auto"/>
      </w:pPr>
      <w:r>
        <w:br w:type="page"/>
      </w:r>
    </w:p>
    <w:p w14:paraId="0DD7B711" w14:textId="77777777" w:rsidR="0095640F" w:rsidRPr="00E32D0F" w:rsidRDefault="0095640F" w:rsidP="0095640F">
      <w:pPr>
        <w:outlineLvl w:val="0"/>
      </w:pPr>
      <w:r w:rsidRPr="00075256">
        <w:rPr>
          <w:b/>
          <w:sz w:val="28"/>
          <w:szCs w:val="28"/>
        </w:rPr>
        <w:lastRenderedPageBreak/>
        <w:t>Beskrivelse af det enkelte undervisningsforløb</w:t>
      </w:r>
      <w:r>
        <w:rPr>
          <w:b/>
          <w:sz w:val="28"/>
          <w:szCs w:val="28"/>
        </w:rPr>
        <w:t xml:space="preserve"> (1 skema for hvert forløb)</w:t>
      </w:r>
    </w:p>
    <w:p w14:paraId="2796B974" w14:textId="77777777" w:rsidR="0095640F" w:rsidRPr="00BB22F1" w:rsidRDefault="0095640F" w:rsidP="0095640F">
      <w:pPr>
        <w:outlineLvl w:val="0"/>
      </w:pPr>
      <w:hyperlink w:anchor="Retur" w:history="1">
        <w:r w:rsidRPr="004E5E22">
          <w:rPr>
            <w:rStyle w:val="Hyperlink"/>
          </w:rPr>
          <w:t>Retur til forside</w:t>
        </w:r>
      </w:hyperlink>
    </w:p>
    <w:p w14:paraId="5C556C68" w14:textId="77777777" w:rsidR="0095640F" w:rsidRDefault="0095640F" w:rsidP="0095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7513"/>
      </w:tblGrid>
      <w:tr w:rsidR="0095640F" w14:paraId="7317371B" w14:textId="77777777">
        <w:tc>
          <w:tcPr>
            <w:tcW w:w="0" w:type="auto"/>
          </w:tcPr>
          <w:p w14:paraId="542CC6BE" w14:textId="1C0C2D40" w:rsidR="0095640F" w:rsidRPr="003931E2" w:rsidRDefault="0095640F">
            <w:pPr>
              <w:rPr>
                <w:b/>
              </w:rPr>
            </w:pPr>
            <w:proofErr w:type="gramStart"/>
            <w:r w:rsidRPr="003931E2">
              <w:rPr>
                <w:b/>
              </w:rPr>
              <w:t>Titel</w:t>
            </w:r>
            <w:r>
              <w:rPr>
                <w:b/>
              </w:rPr>
              <w:t xml:space="preserve">  4</w:t>
            </w:r>
            <w:proofErr w:type="gramEnd"/>
          </w:p>
          <w:p w14:paraId="54D1559E" w14:textId="77777777" w:rsidR="0095640F" w:rsidRPr="003931E2" w:rsidRDefault="0095640F">
            <w:pPr>
              <w:rPr>
                <w:b/>
              </w:rPr>
            </w:pPr>
          </w:p>
        </w:tc>
        <w:tc>
          <w:tcPr>
            <w:tcW w:w="0" w:type="auto"/>
          </w:tcPr>
          <w:p w14:paraId="7DCE6C21" w14:textId="58D63019" w:rsidR="0095640F" w:rsidRDefault="0095640F" w:rsidP="0095640F">
            <w:pPr>
              <w:spacing w:after="160" w:line="259" w:lineRule="auto"/>
            </w:pPr>
            <w:r w:rsidRPr="001A2064">
              <w:rPr>
                <w:b/>
                <w:bCs/>
              </w:rPr>
              <w:t>Retorik, argumentation og diskurs</w:t>
            </w:r>
          </w:p>
        </w:tc>
      </w:tr>
      <w:tr w:rsidR="0095640F" w14:paraId="444DA675" w14:textId="77777777">
        <w:tc>
          <w:tcPr>
            <w:tcW w:w="0" w:type="auto"/>
          </w:tcPr>
          <w:p w14:paraId="5CA9F03B" w14:textId="77777777" w:rsidR="0095640F" w:rsidRPr="003931E2" w:rsidRDefault="0095640F">
            <w:pPr>
              <w:rPr>
                <w:b/>
              </w:rPr>
            </w:pPr>
            <w:r w:rsidRPr="003931E2">
              <w:rPr>
                <w:b/>
              </w:rPr>
              <w:t>Indhold</w:t>
            </w:r>
          </w:p>
        </w:tc>
        <w:tc>
          <w:tcPr>
            <w:tcW w:w="0" w:type="auto"/>
          </w:tcPr>
          <w:p w14:paraId="7E71F726" w14:textId="77777777" w:rsidR="0095640F" w:rsidRDefault="0095640F">
            <w:pPr>
              <w:keepNext/>
              <w:keepLines/>
              <w:outlineLvl w:val="0"/>
              <w:rPr>
                <w:rFonts w:ascii="Times New Roman" w:hAnsi="Times New Roman"/>
              </w:rPr>
            </w:pPr>
            <w:r w:rsidRPr="001278E9">
              <w:rPr>
                <w:rFonts w:ascii="Times New Roman" w:hAnsi="Times New Roman"/>
              </w:rPr>
              <w:t>Kernestof:</w:t>
            </w:r>
          </w:p>
          <w:p w14:paraId="3FD8A5FA" w14:textId="77777777" w:rsidR="0095640F" w:rsidRDefault="0095640F" w:rsidP="0095640F">
            <w:pPr>
              <w:spacing w:after="160" w:line="259" w:lineRule="auto"/>
            </w:pPr>
            <w:r>
              <w:t>Håndbog til dansk</w:t>
            </w:r>
          </w:p>
          <w:p w14:paraId="756448ED" w14:textId="77777777" w:rsidR="0095640F" w:rsidRDefault="0095640F" w:rsidP="00D26E63">
            <w:pPr>
              <w:spacing w:after="160" w:line="240" w:lineRule="auto"/>
            </w:pPr>
            <w:r>
              <w:t>4.9 Retorik</w:t>
            </w:r>
            <w:r>
              <w:tab/>
            </w:r>
          </w:p>
          <w:p w14:paraId="234E9586" w14:textId="77777777" w:rsidR="0095640F" w:rsidRDefault="0095640F" w:rsidP="00D26E63">
            <w:pPr>
              <w:spacing w:after="160" w:line="240" w:lineRule="auto"/>
            </w:pPr>
            <w:r>
              <w:t>Tre talegenrer</w:t>
            </w:r>
            <w:r>
              <w:tab/>
            </w:r>
          </w:p>
          <w:p w14:paraId="18CAFF0A" w14:textId="77777777" w:rsidR="0095640F" w:rsidRDefault="0095640F" w:rsidP="00D26E63">
            <w:pPr>
              <w:spacing w:after="160" w:line="240" w:lineRule="auto"/>
            </w:pPr>
            <w:r>
              <w:t>Ciceros pentagram</w:t>
            </w:r>
          </w:p>
          <w:p w14:paraId="3EA6CF71" w14:textId="77777777" w:rsidR="0095640F" w:rsidRDefault="0095640F" w:rsidP="00D26E63">
            <w:pPr>
              <w:spacing w:after="160" w:line="240" w:lineRule="auto"/>
            </w:pPr>
            <w:r>
              <w:t>Disposition</w:t>
            </w:r>
            <w:r>
              <w:tab/>
            </w:r>
          </w:p>
          <w:p w14:paraId="2070ED5B" w14:textId="77777777" w:rsidR="0095640F" w:rsidRDefault="0095640F" w:rsidP="00D26E63">
            <w:pPr>
              <w:spacing w:after="160" w:line="240" w:lineRule="auto"/>
            </w:pPr>
            <w:r>
              <w:t>Appelformer</w:t>
            </w:r>
            <w:r>
              <w:tab/>
            </w:r>
          </w:p>
          <w:p w14:paraId="274E8497" w14:textId="77777777" w:rsidR="0095640F" w:rsidRDefault="0095640F" w:rsidP="00D26E63">
            <w:pPr>
              <w:spacing w:after="160" w:line="240" w:lineRule="auto"/>
            </w:pPr>
            <w:r>
              <w:t>4.10 Argumentation</w:t>
            </w:r>
            <w:r>
              <w:tab/>
            </w:r>
          </w:p>
          <w:p w14:paraId="0A41681B" w14:textId="77777777" w:rsidR="0095640F" w:rsidRDefault="0095640F" w:rsidP="00D26E63">
            <w:pPr>
              <w:spacing w:after="160" w:line="240" w:lineRule="auto"/>
            </w:pPr>
            <w:proofErr w:type="spellStart"/>
            <w:r>
              <w:t>Toulmins</w:t>
            </w:r>
            <w:proofErr w:type="spellEnd"/>
            <w:r>
              <w:t xml:space="preserve"> argumentationsmodel</w:t>
            </w:r>
            <w:r>
              <w:tab/>
            </w:r>
          </w:p>
          <w:p w14:paraId="0A437FB8" w14:textId="77777777" w:rsidR="0095640F" w:rsidRDefault="0095640F" w:rsidP="00D26E63">
            <w:pPr>
              <w:spacing w:after="160" w:line="240" w:lineRule="auto"/>
            </w:pPr>
            <w:r>
              <w:t>4.11 Diskursanalyse</w:t>
            </w:r>
            <w:r>
              <w:tab/>
            </w:r>
          </w:p>
          <w:p w14:paraId="5A877A41" w14:textId="77777777" w:rsidR="0095640F" w:rsidRDefault="0095640F" w:rsidP="00D26E63">
            <w:pPr>
              <w:spacing w:after="160" w:line="240" w:lineRule="auto"/>
            </w:pPr>
            <w:proofErr w:type="spellStart"/>
            <w:r>
              <w:t>Nodalpunkt</w:t>
            </w:r>
            <w:proofErr w:type="spellEnd"/>
            <w:r>
              <w:t xml:space="preserve"> og ækvivalenskæde</w:t>
            </w:r>
            <w:r>
              <w:tab/>
            </w:r>
          </w:p>
          <w:p w14:paraId="1A69E33C" w14:textId="77777777" w:rsidR="0095640F" w:rsidRDefault="0095640F" w:rsidP="00D26E63">
            <w:pPr>
              <w:spacing w:after="160" w:line="240" w:lineRule="auto"/>
            </w:pPr>
            <w:r>
              <w:t>Hegemoni og antagonisme</w:t>
            </w:r>
            <w:r>
              <w:tab/>
            </w:r>
          </w:p>
          <w:p w14:paraId="6B3F438B" w14:textId="77777777" w:rsidR="0095640F" w:rsidRDefault="0095640F" w:rsidP="00D26E63">
            <w:pPr>
              <w:spacing w:after="160" w:line="240" w:lineRule="auto"/>
            </w:pPr>
            <w:r>
              <w:t>Flydende betegner</w:t>
            </w:r>
            <w:r>
              <w:tab/>
            </w:r>
          </w:p>
          <w:p w14:paraId="750F2806" w14:textId="5A0686FB" w:rsidR="0095640F" w:rsidRDefault="0095640F" w:rsidP="0095640F">
            <w:pPr>
              <w:spacing w:after="160" w:line="259" w:lineRule="auto"/>
              <w:rPr>
                <w:b/>
                <w:bCs/>
              </w:rPr>
            </w:pPr>
            <w:r w:rsidRPr="00110514">
              <w:rPr>
                <w:b/>
                <w:bCs/>
              </w:rPr>
              <w:t xml:space="preserve">Informations artikelserie om </w:t>
            </w:r>
            <w:proofErr w:type="spellStart"/>
            <w:r w:rsidRPr="00110514">
              <w:rPr>
                <w:b/>
                <w:bCs/>
              </w:rPr>
              <w:t>fedmeudskamning</w:t>
            </w:r>
            <w:proofErr w:type="spellEnd"/>
            <w:r w:rsidRPr="00110514">
              <w:rPr>
                <w:b/>
                <w:bCs/>
              </w:rPr>
              <w:t xml:space="preserve"> (værk</w:t>
            </w:r>
            <w:proofErr w:type="gramStart"/>
            <w:r w:rsidRPr="00110514">
              <w:rPr>
                <w:b/>
                <w:bCs/>
              </w:rPr>
              <w:t>)</w:t>
            </w:r>
            <w:r w:rsidR="00D26E63">
              <w:rPr>
                <w:b/>
                <w:bCs/>
              </w:rPr>
              <w:t>(</w:t>
            </w:r>
            <w:proofErr w:type="gramEnd"/>
            <w:r w:rsidR="00D26E63">
              <w:rPr>
                <w:b/>
                <w:bCs/>
              </w:rPr>
              <w:t>3. år)</w:t>
            </w:r>
          </w:p>
          <w:p w14:paraId="06C110C6" w14:textId="1D027995" w:rsidR="0095640F" w:rsidRDefault="0095640F" w:rsidP="0095640F">
            <w:pPr>
              <w:spacing w:line="240" w:lineRule="auto"/>
              <w:rPr>
                <w:rFonts w:ascii="Times New Roman" w:hAnsi="Times New Roman"/>
                <w:color w:val="DD0000"/>
              </w:rPr>
            </w:pPr>
            <w:hyperlink r:id="rId9" w:history="1">
              <w:r>
                <w:rPr>
                  <w:rStyle w:val="Hyperlink"/>
                  <w:rFonts w:ascii="Times New Roman" w:hAnsi="Times New Roman"/>
                </w:rPr>
                <w:t>https://www.information.dk/kultur/2015/07/synes-ogsaa-tykkes-egen-skyld</w:t>
              </w:r>
            </w:hyperlink>
            <w:r>
              <w:rPr>
                <w:rFonts w:ascii="Times New Roman" w:hAnsi="Times New Roman"/>
                <w:color w:val="DD0000"/>
              </w:rPr>
              <w:t xml:space="preserve"> </w:t>
            </w:r>
          </w:p>
          <w:p w14:paraId="455D07D6" w14:textId="77777777" w:rsidR="0095640F" w:rsidRDefault="0095640F" w:rsidP="0095640F">
            <w:pPr>
              <w:spacing w:line="259" w:lineRule="auto"/>
            </w:pPr>
            <w:hyperlink r:id="rId10" w:history="1">
              <w:r>
                <w:rPr>
                  <w:rStyle w:val="Hyperlink"/>
                  <w:rFonts w:ascii="Times New Roman" w:hAnsi="Times New Roman"/>
                </w:rPr>
                <w:t>https://www.information.dk/kultur/2015/07/aldrig-set-tyk-pige-undertoej-foer</w:t>
              </w:r>
            </w:hyperlink>
          </w:p>
          <w:p w14:paraId="03A1D543" w14:textId="47F96323" w:rsidR="0095640F" w:rsidRDefault="0095640F" w:rsidP="0095640F">
            <w:pPr>
              <w:spacing w:line="259" w:lineRule="auto"/>
              <w:rPr>
                <w:rFonts w:ascii="Times New Roman" w:hAnsi="Times New Roman"/>
                <w:color w:val="DD0000"/>
              </w:rPr>
            </w:pPr>
            <w:hyperlink r:id="rId11" w:history="1">
              <w:r>
                <w:rPr>
                  <w:rStyle w:val="Hyperlink"/>
                  <w:rFonts w:ascii="Times New Roman" w:hAnsi="Times New Roman"/>
                </w:rPr>
                <w:t>https://www.information.dk/kultur/2015/07/tyk-holder-krop-straks-aktivist</w:t>
              </w:r>
            </w:hyperlink>
          </w:p>
          <w:p w14:paraId="24BCE0F7" w14:textId="77777777" w:rsidR="0095640F" w:rsidRDefault="0095640F" w:rsidP="0095640F">
            <w:pPr>
              <w:spacing w:line="240" w:lineRule="auto"/>
              <w:rPr>
                <w:rFonts w:ascii="Times New Roman" w:hAnsi="Times New Roman"/>
                <w:color w:val="DD0000"/>
              </w:rPr>
            </w:pPr>
            <w:hyperlink r:id="rId12" w:history="1">
              <w:r>
                <w:rPr>
                  <w:rStyle w:val="Hyperlink"/>
                  <w:rFonts w:ascii="Times New Roman" w:hAnsi="Times New Roman"/>
                </w:rPr>
                <w:t>https://www.information.dk/debat/leder/2015/07/hvem-baerer-ansvaret-fedtet</w:t>
              </w:r>
            </w:hyperlink>
            <w:r>
              <w:rPr>
                <w:rFonts w:ascii="Times New Roman" w:hAnsi="Times New Roman"/>
                <w:color w:val="DD0000"/>
              </w:rPr>
              <w:t xml:space="preserve"> </w:t>
            </w:r>
          </w:p>
          <w:p w14:paraId="4796C147" w14:textId="77777777" w:rsidR="0095640F" w:rsidRDefault="0095640F" w:rsidP="0095640F">
            <w:pPr>
              <w:spacing w:line="240" w:lineRule="auto"/>
              <w:rPr>
                <w:rFonts w:ascii="Times New Roman" w:hAnsi="Times New Roman"/>
                <w:color w:val="DD0000"/>
              </w:rPr>
            </w:pPr>
            <w:hyperlink r:id="rId13" w:history="1">
              <w:r>
                <w:rPr>
                  <w:rStyle w:val="Hyperlink"/>
                  <w:rFonts w:ascii="Times New Roman" w:hAnsi="Times New Roman"/>
                </w:rPr>
                <w:t>https://www.information.dk/kultur/2015/07/kropspositiv-aktivist-noedt-anerkende-kroppe-gode</w:t>
              </w:r>
            </w:hyperlink>
          </w:p>
          <w:p w14:paraId="09AF9DD8" w14:textId="541D9BC5" w:rsidR="0095640F" w:rsidRDefault="0095640F" w:rsidP="00D26E63">
            <w:pPr>
              <w:spacing w:after="160" w:line="259" w:lineRule="auto"/>
            </w:pPr>
            <w:r>
              <w:t>Aflevering 6. oktober 2024</w:t>
            </w:r>
            <w:r>
              <w:tab/>
              <w:t>Analyse af René Fredensborgs kronik ”Forbyd heste og G-streng”, Information 2009</w:t>
            </w:r>
          </w:p>
          <w:p w14:paraId="27D227CD" w14:textId="36FCA99E" w:rsidR="00C01F8A" w:rsidRPr="001C3A98" w:rsidRDefault="00C01F8A" w:rsidP="00D26E63">
            <w:pPr>
              <w:spacing w:after="160" w:line="259" w:lineRule="auto"/>
            </w:pPr>
            <w:r>
              <w:t>30 sider</w:t>
            </w:r>
          </w:p>
        </w:tc>
      </w:tr>
      <w:tr w:rsidR="0095640F" w14:paraId="17567578" w14:textId="77777777">
        <w:tc>
          <w:tcPr>
            <w:tcW w:w="0" w:type="auto"/>
          </w:tcPr>
          <w:p w14:paraId="71F7BF2D" w14:textId="77777777" w:rsidR="0095640F" w:rsidRPr="003931E2" w:rsidRDefault="0095640F">
            <w:pPr>
              <w:rPr>
                <w:b/>
              </w:rPr>
            </w:pPr>
            <w:r w:rsidRPr="003931E2">
              <w:rPr>
                <w:b/>
              </w:rPr>
              <w:t>Omfang</w:t>
            </w:r>
          </w:p>
          <w:p w14:paraId="486E1809" w14:textId="77777777" w:rsidR="0095640F" w:rsidRPr="003931E2" w:rsidRDefault="0095640F">
            <w:pPr>
              <w:rPr>
                <w:b/>
              </w:rPr>
            </w:pPr>
          </w:p>
        </w:tc>
        <w:tc>
          <w:tcPr>
            <w:tcW w:w="0" w:type="auto"/>
          </w:tcPr>
          <w:p w14:paraId="429CE052" w14:textId="19B7B4F1" w:rsidR="0095640F" w:rsidRDefault="00D26E63">
            <w:r>
              <w:t xml:space="preserve">13 </w:t>
            </w:r>
            <w:r w:rsidR="0095640F">
              <w:t>timer</w:t>
            </w:r>
          </w:p>
        </w:tc>
      </w:tr>
      <w:tr w:rsidR="0095640F" w14:paraId="660F87AF" w14:textId="77777777">
        <w:tc>
          <w:tcPr>
            <w:tcW w:w="0" w:type="auto"/>
          </w:tcPr>
          <w:p w14:paraId="6AE5419A" w14:textId="77777777" w:rsidR="0095640F" w:rsidRPr="003931E2" w:rsidRDefault="0095640F">
            <w:pPr>
              <w:rPr>
                <w:b/>
              </w:rPr>
            </w:pPr>
            <w:r w:rsidRPr="003931E2">
              <w:rPr>
                <w:b/>
              </w:rPr>
              <w:t>Særlige fokuspunkter</w:t>
            </w:r>
          </w:p>
        </w:tc>
        <w:tc>
          <w:tcPr>
            <w:tcW w:w="0" w:type="auto"/>
          </w:tcPr>
          <w:p w14:paraId="7C0F5F6B" w14:textId="5B1B6C78" w:rsidR="0095640F" w:rsidRDefault="0095640F" w:rsidP="0095640F">
            <w:r>
              <w:t>Fokus har ligget på at kunne bruge analysebegreber fra retorik, argumentation og diskurs på forskellige teksttyper</w:t>
            </w:r>
          </w:p>
          <w:p w14:paraId="74CC8B79" w14:textId="77777777" w:rsidR="0095640F" w:rsidRDefault="0095640F"/>
        </w:tc>
      </w:tr>
      <w:tr w:rsidR="0095640F" w14:paraId="1407C40D" w14:textId="77777777">
        <w:tc>
          <w:tcPr>
            <w:tcW w:w="0" w:type="auto"/>
          </w:tcPr>
          <w:p w14:paraId="7CD51F9C" w14:textId="77777777" w:rsidR="0095640F" w:rsidRPr="003931E2" w:rsidRDefault="0095640F">
            <w:pPr>
              <w:rPr>
                <w:b/>
              </w:rPr>
            </w:pPr>
            <w:r w:rsidRPr="003931E2">
              <w:rPr>
                <w:b/>
              </w:rPr>
              <w:t>Væsentligste arbejdsformer</w:t>
            </w:r>
          </w:p>
        </w:tc>
        <w:tc>
          <w:tcPr>
            <w:tcW w:w="0" w:type="auto"/>
          </w:tcPr>
          <w:p w14:paraId="044266A9" w14:textId="225D8557" w:rsidR="0095640F" w:rsidRDefault="0095640F">
            <w:r>
              <w:t xml:space="preserve">Klasseundervisning, gruppearbejde, projektarbejde (podcast eller videofremlæggelse), skriftligt arbejde  </w:t>
            </w:r>
          </w:p>
          <w:p w14:paraId="026912ED" w14:textId="77777777" w:rsidR="0095640F" w:rsidRDefault="0095640F"/>
        </w:tc>
      </w:tr>
    </w:tbl>
    <w:p w14:paraId="08F8D1D0" w14:textId="77777777" w:rsidR="0095640F" w:rsidRPr="00BB22F1" w:rsidRDefault="0095640F" w:rsidP="0095640F">
      <w:hyperlink w:anchor="Retur" w:history="1">
        <w:r w:rsidRPr="004E5E22">
          <w:rPr>
            <w:rStyle w:val="Hyperlink"/>
          </w:rPr>
          <w:t>Retur til forside</w:t>
        </w:r>
      </w:hyperlink>
    </w:p>
    <w:p w14:paraId="23B7943B" w14:textId="77777777" w:rsidR="0095640F" w:rsidRPr="00E32D0F" w:rsidRDefault="0095640F" w:rsidP="0095640F">
      <w:pPr>
        <w:outlineLvl w:val="0"/>
      </w:pPr>
      <w:r w:rsidRPr="00075256">
        <w:rPr>
          <w:b/>
          <w:sz w:val="28"/>
          <w:szCs w:val="28"/>
        </w:rPr>
        <w:t>Beskrivelse af det enkelte undervisningsforløb</w:t>
      </w:r>
      <w:r>
        <w:rPr>
          <w:b/>
          <w:sz w:val="28"/>
          <w:szCs w:val="28"/>
        </w:rPr>
        <w:t xml:space="preserve"> (1 skema for hvert forløb)</w:t>
      </w:r>
    </w:p>
    <w:p w14:paraId="54BE6516" w14:textId="77777777" w:rsidR="0095640F" w:rsidRPr="00BB22F1" w:rsidRDefault="0095640F" w:rsidP="0095640F">
      <w:pPr>
        <w:outlineLvl w:val="0"/>
      </w:pPr>
      <w:hyperlink w:anchor="Retur" w:history="1">
        <w:r w:rsidRPr="004E5E22">
          <w:rPr>
            <w:rStyle w:val="Hyperlink"/>
          </w:rPr>
          <w:t>Retur til forside</w:t>
        </w:r>
      </w:hyperlink>
    </w:p>
    <w:p w14:paraId="2738EC0A" w14:textId="77777777" w:rsidR="0095640F" w:rsidRDefault="0095640F" w:rsidP="0095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655"/>
      </w:tblGrid>
      <w:tr w:rsidR="00756D15" w14:paraId="15197B19" w14:textId="77777777">
        <w:tc>
          <w:tcPr>
            <w:tcW w:w="0" w:type="auto"/>
          </w:tcPr>
          <w:p w14:paraId="4DC3F673" w14:textId="16E5874D" w:rsidR="0095640F" w:rsidRPr="003931E2" w:rsidRDefault="0095640F">
            <w:pPr>
              <w:rPr>
                <w:b/>
              </w:rPr>
            </w:pPr>
            <w:r w:rsidRPr="003931E2">
              <w:rPr>
                <w:b/>
              </w:rPr>
              <w:t>Titel</w:t>
            </w:r>
            <w:r>
              <w:rPr>
                <w:b/>
              </w:rPr>
              <w:t xml:space="preserve"> </w:t>
            </w:r>
            <w:r w:rsidR="00756D15">
              <w:rPr>
                <w:b/>
              </w:rPr>
              <w:t>5</w:t>
            </w:r>
          </w:p>
          <w:p w14:paraId="71D28A2B" w14:textId="77777777" w:rsidR="0095640F" w:rsidRPr="003931E2" w:rsidRDefault="0095640F">
            <w:pPr>
              <w:rPr>
                <w:b/>
              </w:rPr>
            </w:pPr>
          </w:p>
        </w:tc>
        <w:tc>
          <w:tcPr>
            <w:tcW w:w="0" w:type="auto"/>
          </w:tcPr>
          <w:p w14:paraId="350B7F25" w14:textId="4736239D" w:rsidR="0095640F" w:rsidRPr="00C01F8A" w:rsidRDefault="00756D15">
            <w:pPr>
              <w:rPr>
                <w:b/>
                <w:bCs/>
              </w:rPr>
            </w:pPr>
            <w:proofErr w:type="spellStart"/>
            <w:r w:rsidRPr="00C01F8A">
              <w:rPr>
                <w:b/>
                <w:bCs/>
              </w:rPr>
              <w:t>Litteraturhisorisk</w:t>
            </w:r>
            <w:proofErr w:type="spellEnd"/>
            <w:r w:rsidRPr="00C01F8A">
              <w:rPr>
                <w:b/>
                <w:bCs/>
              </w:rPr>
              <w:t xml:space="preserve"> forløb Romantikken</w:t>
            </w:r>
          </w:p>
        </w:tc>
      </w:tr>
      <w:tr w:rsidR="00756D15" w14:paraId="1D14AC91" w14:textId="77777777">
        <w:tc>
          <w:tcPr>
            <w:tcW w:w="0" w:type="auto"/>
          </w:tcPr>
          <w:p w14:paraId="0D941A98" w14:textId="77777777" w:rsidR="0095640F" w:rsidRPr="003931E2" w:rsidRDefault="0095640F">
            <w:pPr>
              <w:rPr>
                <w:b/>
              </w:rPr>
            </w:pPr>
            <w:r w:rsidRPr="003931E2">
              <w:rPr>
                <w:b/>
              </w:rPr>
              <w:t>Indhold</w:t>
            </w:r>
          </w:p>
        </w:tc>
        <w:tc>
          <w:tcPr>
            <w:tcW w:w="0" w:type="auto"/>
          </w:tcPr>
          <w:p w14:paraId="05CCE8A7" w14:textId="77777777" w:rsidR="0095640F" w:rsidRDefault="0095640F">
            <w:pPr>
              <w:keepNext/>
              <w:keepLines/>
              <w:outlineLvl w:val="0"/>
              <w:rPr>
                <w:rFonts w:ascii="Times New Roman" w:hAnsi="Times New Roman"/>
              </w:rPr>
            </w:pPr>
            <w:r w:rsidRPr="001278E9">
              <w:rPr>
                <w:rFonts w:ascii="Times New Roman" w:hAnsi="Times New Roman"/>
              </w:rPr>
              <w:t>Kernestof:</w:t>
            </w:r>
          </w:p>
          <w:p w14:paraId="43EBAC32" w14:textId="77777777" w:rsidR="00756D15" w:rsidRDefault="00756D15">
            <w:pPr>
              <w:keepNext/>
              <w:keepLines/>
              <w:outlineLvl w:val="0"/>
              <w:rPr>
                <w:rFonts w:ascii="Times New Roman" w:hAnsi="Times New Roman"/>
              </w:rPr>
            </w:pPr>
          </w:p>
          <w:p w14:paraId="76F95AE8" w14:textId="77777777" w:rsidR="00756D15" w:rsidRPr="001A2064" w:rsidRDefault="00756D15" w:rsidP="00756D15">
            <w:pPr>
              <w:spacing w:after="160" w:line="259" w:lineRule="auto"/>
            </w:pPr>
            <w:r w:rsidRPr="001A2064">
              <w:t>Systime, Litteraturhistorien på langs og på tværs afsnittet om romantikken</w:t>
            </w:r>
          </w:p>
          <w:p w14:paraId="57217FC6" w14:textId="77777777" w:rsidR="00756D15" w:rsidRPr="001A2064" w:rsidRDefault="00756D15" w:rsidP="00756D15">
            <w:pPr>
              <w:spacing w:after="160" w:line="259" w:lineRule="auto"/>
            </w:pPr>
            <w:r w:rsidRPr="001A2064">
              <w:t xml:space="preserve">Indvielsen - </w:t>
            </w:r>
            <w:r w:rsidRPr="001A2064">
              <w:tab/>
              <w:t>Schack von Staffeldt</w:t>
            </w:r>
            <w:r w:rsidRPr="001A2064">
              <w:tab/>
            </w:r>
          </w:p>
          <w:p w14:paraId="3B2FB4C2" w14:textId="77777777" w:rsidR="00756D15" w:rsidRPr="001A2064" w:rsidRDefault="00756D15" w:rsidP="00756D15">
            <w:pPr>
              <w:spacing w:after="160" w:line="259" w:lineRule="auto"/>
            </w:pPr>
            <w:r w:rsidRPr="001A2064">
              <w:t>Simon Peder – Adam Oehlenschläger</w:t>
            </w:r>
            <w:r w:rsidRPr="001A2064">
              <w:tab/>
            </w:r>
          </w:p>
          <w:p w14:paraId="30364A8C" w14:textId="77777777" w:rsidR="00756D15" w:rsidRPr="001A2064" w:rsidRDefault="00756D15" w:rsidP="00756D15">
            <w:pPr>
              <w:spacing w:after="160" w:line="259" w:lineRule="auto"/>
            </w:pPr>
            <w:r w:rsidRPr="001A2064">
              <w:t>Grundtvig - Danmarks Trøst</w:t>
            </w:r>
            <w:r w:rsidRPr="001A2064">
              <w:tab/>
            </w:r>
          </w:p>
          <w:p w14:paraId="2DD6AF0F" w14:textId="77E13CE6" w:rsidR="00756D15" w:rsidRPr="001A2064" w:rsidRDefault="00756D15" w:rsidP="00756D15">
            <w:pPr>
              <w:spacing w:after="160" w:line="259" w:lineRule="auto"/>
            </w:pPr>
            <w:r w:rsidRPr="001A2064">
              <w:t>H. C Andersen Hyrdinden og skorstensfejeren</w:t>
            </w:r>
            <w:r w:rsidR="00392E5C">
              <w:t>, Klokken (stil)</w:t>
            </w:r>
            <w:r w:rsidRPr="001A2064">
              <w:tab/>
            </w:r>
          </w:p>
          <w:p w14:paraId="20068FE5" w14:textId="77777777" w:rsidR="00756D15" w:rsidRPr="001A2064" w:rsidRDefault="00756D15" w:rsidP="00756D15">
            <w:pPr>
              <w:spacing w:after="160" w:line="259" w:lineRule="auto"/>
            </w:pPr>
            <w:r w:rsidRPr="001A2064">
              <w:t>Thomasine Gyllembourg - Den lille Karen</w:t>
            </w:r>
            <w:r w:rsidRPr="001A2064">
              <w:tab/>
            </w:r>
          </w:p>
          <w:p w14:paraId="36CAF592" w14:textId="5671EAB7" w:rsidR="00756D15" w:rsidRPr="001A2064" w:rsidRDefault="00756D15" w:rsidP="00756D15">
            <w:pPr>
              <w:spacing w:after="160" w:line="259" w:lineRule="auto"/>
              <w:rPr>
                <w:b/>
                <w:bCs/>
              </w:rPr>
            </w:pPr>
            <w:r w:rsidRPr="001A2064">
              <w:rPr>
                <w:b/>
                <w:bCs/>
              </w:rPr>
              <w:t xml:space="preserve">Steen Steensen Blicher - Sildig </w:t>
            </w:r>
            <w:proofErr w:type="spellStart"/>
            <w:r w:rsidRPr="001A2064">
              <w:rPr>
                <w:b/>
                <w:bCs/>
              </w:rPr>
              <w:t>Opvaagnen</w:t>
            </w:r>
            <w:proofErr w:type="spellEnd"/>
            <w:r w:rsidRPr="001A2064">
              <w:rPr>
                <w:b/>
                <w:bCs/>
              </w:rPr>
              <w:t xml:space="preserve"> (værk)</w:t>
            </w:r>
            <w:r w:rsidRPr="001A2064">
              <w:rPr>
                <w:b/>
                <w:bCs/>
              </w:rPr>
              <w:br/>
            </w:r>
            <w:r w:rsidR="00E449A7" w:rsidRPr="00E449A7">
              <w:rPr>
                <w:b/>
                <w:bCs/>
              </w:rPr>
              <w:t>Marie. En erindring fra Vesterhavet</w:t>
            </w:r>
          </w:p>
          <w:p w14:paraId="21060152" w14:textId="2EB47689" w:rsidR="0095640F" w:rsidRDefault="00756D15">
            <w:r>
              <w:t>Supplerende stof:</w:t>
            </w:r>
          </w:p>
          <w:p w14:paraId="56D02B03" w14:textId="4A5CAD70" w:rsidR="00756D15" w:rsidRDefault="00756D15">
            <w:r>
              <w:t>biografier</w:t>
            </w:r>
          </w:p>
          <w:p w14:paraId="7E6D7888" w14:textId="77777777" w:rsidR="0095640F" w:rsidRDefault="0095640F"/>
          <w:p w14:paraId="48B60021" w14:textId="77777777" w:rsidR="0095640F" w:rsidRDefault="0095640F"/>
          <w:p w14:paraId="092FBC3F" w14:textId="3D87FFF6" w:rsidR="0095640F" w:rsidRDefault="00C01F8A">
            <w:r>
              <w:t>30 sider</w:t>
            </w:r>
          </w:p>
          <w:p w14:paraId="07557097" w14:textId="77777777" w:rsidR="0095640F" w:rsidRDefault="0095640F"/>
          <w:p w14:paraId="73CD1111" w14:textId="77777777" w:rsidR="0095640F" w:rsidRPr="001C3A98" w:rsidRDefault="0095640F"/>
        </w:tc>
      </w:tr>
      <w:tr w:rsidR="00756D15" w14:paraId="3C05D1CB" w14:textId="77777777">
        <w:tc>
          <w:tcPr>
            <w:tcW w:w="0" w:type="auto"/>
          </w:tcPr>
          <w:p w14:paraId="3D2D0606" w14:textId="77777777" w:rsidR="0095640F" w:rsidRPr="003931E2" w:rsidRDefault="0095640F">
            <w:pPr>
              <w:rPr>
                <w:b/>
              </w:rPr>
            </w:pPr>
            <w:r w:rsidRPr="003931E2">
              <w:rPr>
                <w:b/>
              </w:rPr>
              <w:t>Omfang</w:t>
            </w:r>
          </w:p>
          <w:p w14:paraId="034CFBBC" w14:textId="77777777" w:rsidR="0095640F" w:rsidRPr="003931E2" w:rsidRDefault="0095640F">
            <w:pPr>
              <w:rPr>
                <w:b/>
              </w:rPr>
            </w:pPr>
          </w:p>
        </w:tc>
        <w:tc>
          <w:tcPr>
            <w:tcW w:w="0" w:type="auto"/>
          </w:tcPr>
          <w:p w14:paraId="3B620FD2" w14:textId="7DCD59A8" w:rsidR="0095640F" w:rsidRDefault="00756D15">
            <w:r>
              <w:t xml:space="preserve">16,5 </w:t>
            </w:r>
            <w:r w:rsidR="0095640F">
              <w:t>timer</w:t>
            </w:r>
          </w:p>
        </w:tc>
      </w:tr>
      <w:tr w:rsidR="00756D15" w14:paraId="474A221A" w14:textId="77777777">
        <w:tc>
          <w:tcPr>
            <w:tcW w:w="0" w:type="auto"/>
          </w:tcPr>
          <w:p w14:paraId="464E35CF" w14:textId="77777777" w:rsidR="0095640F" w:rsidRPr="003931E2" w:rsidRDefault="0095640F">
            <w:pPr>
              <w:rPr>
                <w:b/>
              </w:rPr>
            </w:pPr>
            <w:r w:rsidRPr="003931E2">
              <w:rPr>
                <w:b/>
              </w:rPr>
              <w:t>Særlige fokuspunkter</w:t>
            </w:r>
          </w:p>
        </w:tc>
        <w:tc>
          <w:tcPr>
            <w:tcW w:w="0" w:type="auto"/>
          </w:tcPr>
          <w:p w14:paraId="7650CBF1" w14:textId="2711C04E" w:rsidR="0095640F" w:rsidRDefault="0095640F" w:rsidP="00756D15">
            <w:r>
              <w:t xml:space="preserve">Fokus har </w:t>
            </w:r>
            <w:r w:rsidR="00756D15">
              <w:t>været på at læse tekster, der repræsenterer nyplatonisme, universal- og nationalromantik samt poetisk realisme/biedermeier. Desuden dækkes kanonforfattere som H.C. Andersen, Grundtvig, Oehlenschläger og Blicher</w:t>
            </w:r>
            <w:r w:rsidR="001B199C">
              <w:t>.</w:t>
            </w:r>
          </w:p>
          <w:p w14:paraId="14ACE140" w14:textId="77777777" w:rsidR="0095640F" w:rsidRDefault="0095640F"/>
        </w:tc>
      </w:tr>
      <w:tr w:rsidR="00756D15" w14:paraId="6D368640" w14:textId="77777777">
        <w:tc>
          <w:tcPr>
            <w:tcW w:w="0" w:type="auto"/>
          </w:tcPr>
          <w:p w14:paraId="020B0EB9" w14:textId="77777777" w:rsidR="0095640F" w:rsidRPr="003931E2" w:rsidRDefault="0095640F">
            <w:pPr>
              <w:rPr>
                <w:b/>
              </w:rPr>
            </w:pPr>
            <w:r w:rsidRPr="003931E2">
              <w:rPr>
                <w:b/>
              </w:rPr>
              <w:t>Væsentligste arbejdsformer</w:t>
            </w:r>
          </w:p>
        </w:tc>
        <w:tc>
          <w:tcPr>
            <w:tcW w:w="0" w:type="auto"/>
          </w:tcPr>
          <w:p w14:paraId="7D40896C" w14:textId="77777777" w:rsidR="0095640F" w:rsidRDefault="0095640F">
            <w:r>
              <w:t>Klasseundervisning, gruppearbejde, virtuelle/informationssøgende og bearbejdende arbejdsformer skriftligt arbejde, fremlæggelser</w:t>
            </w:r>
          </w:p>
          <w:p w14:paraId="2FE4F99C" w14:textId="77777777" w:rsidR="0095640F" w:rsidRDefault="0095640F"/>
          <w:p w14:paraId="7E48AC83" w14:textId="77777777" w:rsidR="0095640F" w:rsidRDefault="0095640F"/>
          <w:p w14:paraId="450F0B6F" w14:textId="77777777" w:rsidR="0095640F" w:rsidRDefault="0095640F"/>
        </w:tc>
      </w:tr>
    </w:tbl>
    <w:p w14:paraId="5FC938CA" w14:textId="77777777" w:rsidR="0095640F" w:rsidRPr="00BB22F1" w:rsidRDefault="0095640F" w:rsidP="0095640F">
      <w:hyperlink w:anchor="Retur" w:history="1">
        <w:r w:rsidRPr="004E5E22">
          <w:rPr>
            <w:rStyle w:val="Hyperlink"/>
          </w:rPr>
          <w:t>Retur til forside</w:t>
        </w:r>
      </w:hyperlink>
    </w:p>
    <w:p w14:paraId="45947AD2" w14:textId="77777777" w:rsidR="0095640F" w:rsidRDefault="0095640F" w:rsidP="0095640F">
      <w:pPr>
        <w:spacing w:after="160" w:line="259" w:lineRule="auto"/>
        <w:rPr>
          <w:b/>
          <w:sz w:val="28"/>
          <w:szCs w:val="28"/>
        </w:rPr>
      </w:pPr>
      <w:r>
        <w:rPr>
          <w:b/>
          <w:sz w:val="28"/>
          <w:szCs w:val="28"/>
        </w:rPr>
        <w:br w:type="page"/>
      </w:r>
    </w:p>
    <w:p w14:paraId="6C38912B" w14:textId="77777777" w:rsidR="0095640F" w:rsidRPr="00E32D0F" w:rsidRDefault="0095640F" w:rsidP="0095640F">
      <w:pPr>
        <w:outlineLvl w:val="0"/>
      </w:pPr>
      <w:r w:rsidRPr="00075256">
        <w:rPr>
          <w:b/>
          <w:sz w:val="28"/>
          <w:szCs w:val="28"/>
        </w:rPr>
        <w:lastRenderedPageBreak/>
        <w:t>Beskrivelse af det enkelte undervisningsforløb</w:t>
      </w:r>
      <w:r>
        <w:rPr>
          <w:b/>
          <w:sz w:val="28"/>
          <w:szCs w:val="28"/>
        </w:rPr>
        <w:t xml:space="preserve"> (1 skema for hvert forløb)</w:t>
      </w:r>
    </w:p>
    <w:p w14:paraId="51261861" w14:textId="77777777" w:rsidR="0095640F" w:rsidRPr="00BB22F1" w:rsidRDefault="0095640F" w:rsidP="0095640F">
      <w:pPr>
        <w:outlineLvl w:val="0"/>
      </w:pPr>
      <w:hyperlink w:anchor="Retur" w:history="1">
        <w:r w:rsidRPr="004E5E22">
          <w:rPr>
            <w:rStyle w:val="Hyperlink"/>
          </w:rPr>
          <w:t>Retur til forside</w:t>
        </w:r>
      </w:hyperlink>
    </w:p>
    <w:p w14:paraId="3D822186" w14:textId="77777777" w:rsidR="0095640F" w:rsidRDefault="0095640F" w:rsidP="0095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95640F" w14:paraId="36F9CFC3" w14:textId="77777777">
        <w:tc>
          <w:tcPr>
            <w:tcW w:w="0" w:type="auto"/>
          </w:tcPr>
          <w:p w14:paraId="444CD4D1" w14:textId="607675FB" w:rsidR="0095640F" w:rsidRPr="003931E2" w:rsidRDefault="0095640F">
            <w:pPr>
              <w:rPr>
                <w:b/>
              </w:rPr>
            </w:pPr>
            <w:r w:rsidRPr="003931E2">
              <w:rPr>
                <w:b/>
              </w:rPr>
              <w:t>Titel</w:t>
            </w:r>
            <w:r>
              <w:rPr>
                <w:b/>
              </w:rPr>
              <w:t xml:space="preserve"> </w:t>
            </w:r>
            <w:r w:rsidR="00756D15">
              <w:rPr>
                <w:b/>
              </w:rPr>
              <w:t>6</w:t>
            </w:r>
          </w:p>
          <w:p w14:paraId="528D262C" w14:textId="77777777" w:rsidR="0095640F" w:rsidRPr="003931E2" w:rsidRDefault="0095640F">
            <w:pPr>
              <w:rPr>
                <w:b/>
              </w:rPr>
            </w:pPr>
          </w:p>
        </w:tc>
        <w:tc>
          <w:tcPr>
            <w:tcW w:w="0" w:type="auto"/>
          </w:tcPr>
          <w:p w14:paraId="0BFE546F" w14:textId="79292AF8" w:rsidR="0095640F" w:rsidRPr="00C01F8A" w:rsidRDefault="00756D15">
            <w:pPr>
              <w:rPr>
                <w:b/>
                <w:bCs/>
              </w:rPr>
            </w:pPr>
            <w:r w:rsidRPr="00C01F8A">
              <w:rPr>
                <w:b/>
                <w:bCs/>
              </w:rPr>
              <w:t>Litteraturhistorisk forløb Det moderne Gennembrud</w:t>
            </w:r>
          </w:p>
        </w:tc>
      </w:tr>
      <w:tr w:rsidR="0095640F" w14:paraId="6D8D4D17" w14:textId="77777777">
        <w:tc>
          <w:tcPr>
            <w:tcW w:w="0" w:type="auto"/>
          </w:tcPr>
          <w:p w14:paraId="28A4307A" w14:textId="77777777" w:rsidR="0095640F" w:rsidRPr="003931E2" w:rsidRDefault="0095640F">
            <w:pPr>
              <w:rPr>
                <w:b/>
              </w:rPr>
            </w:pPr>
            <w:r w:rsidRPr="003931E2">
              <w:rPr>
                <w:b/>
              </w:rPr>
              <w:t>Indhold</w:t>
            </w:r>
          </w:p>
        </w:tc>
        <w:tc>
          <w:tcPr>
            <w:tcW w:w="0" w:type="auto"/>
          </w:tcPr>
          <w:p w14:paraId="3DE47A7C" w14:textId="77777777" w:rsidR="0095640F" w:rsidRDefault="0095640F">
            <w:pPr>
              <w:keepNext/>
              <w:keepLines/>
              <w:outlineLvl w:val="0"/>
              <w:rPr>
                <w:rFonts w:ascii="Times New Roman" w:hAnsi="Times New Roman"/>
              </w:rPr>
            </w:pPr>
            <w:r w:rsidRPr="001278E9">
              <w:rPr>
                <w:rFonts w:ascii="Times New Roman" w:hAnsi="Times New Roman"/>
              </w:rPr>
              <w:t>Kernestof:</w:t>
            </w:r>
          </w:p>
          <w:p w14:paraId="65CA78AE" w14:textId="7417781D" w:rsidR="00756D15" w:rsidRDefault="00756D15" w:rsidP="00756D15">
            <w:r>
              <w:tab/>
            </w:r>
          </w:p>
          <w:p w14:paraId="23849FF4" w14:textId="77777777" w:rsidR="00756D15" w:rsidRDefault="00756D15" w:rsidP="00756D15">
            <w:r>
              <w:t>Henrik Pontoppidan:</w:t>
            </w:r>
          </w:p>
          <w:p w14:paraId="31F906F8" w14:textId="77777777" w:rsidR="00756D15" w:rsidRDefault="00756D15" w:rsidP="00756D15">
            <w:r>
              <w:t>”</w:t>
            </w:r>
            <w:proofErr w:type="spellStart"/>
            <w:r>
              <w:t>Naadsensbrød</w:t>
            </w:r>
            <w:proofErr w:type="spellEnd"/>
            <w:r>
              <w:t>”</w:t>
            </w:r>
          </w:p>
          <w:p w14:paraId="398D1BD4" w14:textId="77777777" w:rsidR="00756D15" w:rsidRDefault="00756D15" w:rsidP="00756D15">
            <w:r>
              <w:t>”Ane-Mette”</w:t>
            </w:r>
            <w:r>
              <w:tab/>
            </w:r>
          </w:p>
          <w:p w14:paraId="757175A5" w14:textId="77777777" w:rsidR="00756D15" w:rsidRDefault="00756D15" w:rsidP="00756D15">
            <w:r>
              <w:t xml:space="preserve">Holger Drachmann: </w:t>
            </w:r>
          </w:p>
          <w:p w14:paraId="1CBB2EC8" w14:textId="77777777" w:rsidR="00756D15" w:rsidRDefault="00756D15" w:rsidP="00756D15">
            <w:r>
              <w:t>”Engelske Socialister”, 1871</w:t>
            </w:r>
            <w:r>
              <w:tab/>
            </w:r>
          </w:p>
          <w:p w14:paraId="53FE819A" w14:textId="77777777" w:rsidR="00756D15" w:rsidRDefault="00756D15" w:rsidP="00756D15">
            <w:r>
              <w:t>Martin Andersen Nexø:</w:t>
            </w:r>
          </w:p>
          <w:p w14:paraId="65BECDB4" w14:textId="77777777" w:rsidR="00756D15" w:rsidRDefault="00756D15" w:rsidP="00756D15">
            <w:r>
              <w:t xml:space="preserve">”Lønningsdag – En idyl” </w:t>
            </w:r>
          </w:p>
          <w:p w14:paraId="63E66DA5" w14:textId="77777777" w:rsidR="00756D15" w:rsidRDefault="00756D15" w:rsidP="00756D15">
            <w:r>
              <w:t>May Schack Fra barnekammer til brudeseng (artikel, Politiken)</w:t>
            </w:r>
          </w:p>
          <w:p w14:paraId="1A094B6E" w14:textId="77777777" w:rsidR="00756D15" w:rsidRDefault="00756D15" w:rsidP="00756D15">
            <w:r>
              <w:t>Amalie Skram: af ”Constance Ring” (roman)</w:t>
            </w:r>
            <w:r>
              <w:tab/>
            </w:r>
          </w:p>
          <w:p w14:paraId="719F716E" w14:textId="77777777" w:rsidR="00756D15" w:rsidRPr="001A2064" w:rsidRDefault="00756D15" w:rsidP="00756D15">
            <w:pPr>
              <w:rPr>
                <w:lang w:val="nb-NO"/>
              </w:rPr>
            </w:pPr>
            <w:r w:rsidRPr="001A2064">
              <w:rPr>
                <w:lang w:val="nb-NO"/>
              </w:rPr>
              <w:t>J.P. Jacobsen: ”To Verdener” (1879)</w:t>
            </w:r>
            <w:r w:rsidRPr="001A2064">
              <w:rPr>
                <w:lang w:val="nb-NO"/>
              </w:rPr>
              <w:tab/>
            </w:r>
          </w:p>
          <w:p w14:paraId="0CCF8B31" w14:textId="2EC5EF3E" w:rsidR="00756D15" w:rsidRDefault="00756D15" w:rsidP="00756D15">
            <w:r>
              <w:t>Herman Bang</w:t>
            </w:r>
            <w:r>
              <w:tab/>
              <w:t>: ”Den sidste aften”</w:t>
            </w:r>
            <w:r w:rsidR="001B199C">
              <w:t>, ”Foran Alteret”</w:t>
            </w:r>
          </w:p>
          <w:p w14:paraId="1F12730E" w14:textId="78131498" w:rsidR="001B199C" w:rsidRDefault="001B199C" w:rsidP="00756D15"/>
          <w:p w14:paraId="749B02AC" w14:textId="201BC50B" w:rsidR="00756D15" w:rsidRPr="00BA0435" w:rsidRDefault="00BA0435" w:rsidP="00756D15">
            <w:pPr>
              <w:rPr>
                <w:b/>
                <w:bCs/>
              </w:rPr>
            </w:pPr>
            <w:r w:rsidRPr="00BA0435">
              <w:rPr>
                <w:b/>
                <w:bCs/>
              </w:rPr>
              <w:t>Henrik Ibsen: Et dukkehjem (</w:t>
            </w:r>
            <w:proofErr w:type="gramStart"/>
            <w:r w:rsidRPr="00BA0435">
              <w:rPr>
                <w:b/>
                <w:bCs/>
              </w:rPr>
              <w:t>DR tv</w:t>
            </w:r>
            <w:proofErr w:type="gramEnd"/>
            <w:r w:rsidRPr="00BA0435">
              <w:rPr>
                <w:b/>
                <w:bCs/>
              </w:rPr>
              <w:t xml:space="preserve"> udgave</w:t>
            </w:r>
            <w:r>
              <w:rPr>
                <w:b/>
                <w:bCs/>
              </w:rPr>
              <w:t>) (Værk)</w:t>
            </w:r>
          </w:p>
          <w:p w14:paraId="79C2875A" w14:textId="77777777" w:rsidR="00756D15" w:rsidRPr="00BA0435" w:rsidRDefault="00756D15" w:rsidP="00756D15">
            <w:pPr>
              <w:rPr>
                <w:lang w:val="nb-NO"/>
              </w:rPr>
            </w:pPr>
            <w:r w:rsidRPr="00BA0435">
              <w:rPr>
                <w:lang w:val="nb-NO"/>
              </w:rPr>
              <w:t xml:space="preserve">sekundærlitteratur: </w:t>
            </w:r>
          </w:p>
          <w:p w14:paraId="68DFDE9D" w14:textId="0577A22F" w:rsidR="0095640F" w:rsidRDefault="00756D15" w:rsidP="00756D15">
            <w:r>
              <w:t>Systime, Litteraturhistorien på langs og på tværs</w:t>
            </w:r>
          </w:p>
          <w:p w14:paraId="6F6C1E53" w14:textId="43C21FD5" w:rsidR="0095640F" w:rsidRDefault="00756D15">
            <w:r>
              <w:t>biografier</w:t>
            </w:r>
          </w:p>
          <w:p w14:paraId="21D45409" w14:textId="77777777" w:rsidR="0095640F" w:rsidRDefault="0095640F"/>
          <w:p w14:paraId="69A896BD" w14:textId="3AB2BEC2" w:rsidR="0095640F" w:rsidRDefault="00C01F8A">
            <w:r>
              <w:t>40 sider</w:t>
            </w:r>
          </w:p>
          <w:p w14:paraId="03ABB6B7" w14:textId="77777777" w:rsidR="0095640F" w:rsidRPr="001C3A98" w:rsidRDefault="0095640F"/>
        </w:tc>
      </w:tr>
      <w:tr w:rsidR="0095640F" w14:paraId="509B6741" w14:textId="77777777">
        <w:tc>
          <w:tcPr>
            <w:tcW w:w="0" w:type="auto"/>
          </w:tcPr>
          <w:p w14:paraId="60D3578D" w14:textId="77777777" w:rsidR="0095640F" w:rsidRPr="003931E2" w:rsidRDefault="0095640F">
            <w:pPr>
              <w:rPr>
                <w:b/>
              </w:rPr>
            </w:pPr>
            <w:r w:rsidRPr="003931E2">
              <w:rPr>
                <w:b/>
              </w:rPr>
              <w:t>Omfang</w:t>
            </w:r>
          </w:p>
          <w:p w14:paraId="26D2A127" w14:textId="77777777" w:rsidR="0095640F" w:rsidRPr="003931E2" w:rsidRDefault="0095640F">
            <w:pPr>
              <w:rPr>
                <w:b/>
              </w:rPr>
            </w:pPr>
          </w:p>
        </w:tc>
        <w:tc>
          <w:tcPr>
            <w:tcW w:w="0" w:type="auto"/>
          </w:tcPr>
          <w:p w14:paraId="797D2257" w14:textId="121ECC60" w:rsidR="0095640F" w:rsidRDefault="00C01F8A">
            <w:r>
              <w:t xml:space="preserve">18 </w:t>
            </w:r>
            <w:r w:rsidR="0095640F">
              <w:t>timer</w:t>
            </w:r>
          </w:p>
        </w:tc>
      </w:tr>
      <w:tr w:rsidR="0095640F" w14:paraId="09363CB6" w14:textId="77777777">
        <w:tc>
          <w:tcPr>
            <w:tcW w:w="0" w:type="auto"/>
          </w:tcPr>
          <w:p w14:paraId="74D507FE" w14:textId="77777777" w:rsidR="0095640F" w:rsidRPr="003931E2" w:rsidRDefault="0095640F">
            <w:pPr>
              <w:rPr>
                <w:b/>
              </w:rPr>
            </w:pPr>
            <w:r w:rsidRPr="003931E2">
              <w:rPr>
                <w:b/>
              </w:rPr>
              <w:t>Særlige fokuspunkter</w:t>
            </w:r>
          </w:p>
        </w:tc>
        <w:tc>
          <w:tcPr>
            <w:tcW w:w="0" w:type="auto"/>
          </w:tcPr>
          <w:p w14:paraId="46820B65" w14:textId="77777777" w:rsidR="0095640F" w:rsidRDefault="0095640F">
            <w:r>
              <w:t xml:space="preserve">Fokus har ligget på </w:t>
            </w:r>
            <w:r w:rsidR="00756D15">
              <w:t>temaerne klasse, køn og kirke</w:t>
            </w:r>
          </w:p>
          <w:p w14:paraId="71EC16DE" w14:textId="68993C6D" w:rsidR="00756D15" w:rsidRDefault="00756D15">
            <w:r>
              <w:t xml:space="preserve">Kanonforfatterne Herman Bang, Henrik Pontoppidan og J. P. Jacobsen </w:t>
            </w:r>
            <w:r w:rsidR="00BA0435">
              <w:t xml:space="preserve">og Henrik Ibsen </w:t>
            </w:r>
            <w:r>
              <w:t>dækkes</w:t>
            </w:r>
          </w:p>
        </w:tc>
      </w:tr>
      <w:tr w:rsidR="0095640F" w14:paraId="3C1582D4" w14:textId="77777777">
        <w:tc>
          <w:tcPr>
            <w:tcW w:w="0" w:type="auto"/>
          </w:tcPr>
          <w:p w14:paraId="00C3C18D" w14:textId="77777777" w:rsidR="0095640F" w:rsidRPr="003931E2" w:rsidRDefault="0095640F">
            <w:pPr>
              <w:rPr>
                <w:b/>
              </w:rPr>
            </w:pPr>
            <w:r w:rsidRPr="003931E2">
              <w:rPr>
                <w:b/>
              </w:rPr>
              <w:t>Væsentligste arbejdsformer</w:t>
            </w:r>
          </w:p>
        </w:tc>
        <w:tc>
          <w:tcPr>
            <w:tcW w:w="0" w:type="auto"/>
          </w:tcPr>
          <w:p w14:paraId="70E4F0DF" w14:textId="77777777" w:rsidR="0095640F" w:rsidRDefault="0095640F">
            <w:r>
              <w:t>Klasseundervisning, gruppearbejde, virtuelle/informationssøgende og bearbejdende arbejdsformer skriftligt arbejde, fremlæggelser</w:t>
            </w:r>
          </w:p>
          <w:p w14:paraId="19F99320" w14:textId="77777777" w:rsidR="0095640F" w:rsidRDefault="0095640F"/>
          <w:p w14:paraId="168DF83C" w14:textId="77777777" w:rsidR="0095640F" w:rsidRDefault="0095640F"/>
          <w:p w14:paraId="5F78E5D2" w14:textId="77777777" w:rsidR="0095640F" w:rsidRDefault="0095640F"/>
        </w:tc>
      </w:tr>
    </w:tbl>
    <w:p w14:paraId="2048DB2E" w14:textId="77777777" w:rsidR="0095640F" w:rsidRPr="00BB22F1" w:rsidRDefault="0095640F" w:rsidP="0095640F">
      <w:hyperlink w:anchor="Retur" w:history="1">
        <w:r w:rsidRPr="004E5E22">
          <w:rPr>
            <w:rStyle w:val="Hyperlink"/>
          </w:rPr>
          <w:t>Retur til forside</w:t>
        </w:r>
      </w:hyperlink>
    </w:p>
    <w:p w14:paraId="260D3739" w14:textId="77777777" w:rsidR="0095640F" w:rsidRDefault="0095640F" w:rsidP="0095640F">
      <w:pPr>
        <w:spacing w:after="160" w:line="259" w:lineRule="auto"/>
        <w:rPr>
          <w:b/>
          <w:sz w:val="28"/>
          <w:szCs w:val="28"/>
        </w:rPr>
      </w:pPr>
      <w:r>
        <w:rPr>
          <w:b/>
          <w:sz w:val="28"/>
          <w:szCs w:val="28"/>
        </w:rPr>
        <w:br w:type="page"/>
      </w:r>
    </w:p>
    <w:p w14:paraId="640C526F" w14:textId="77777777" w:rsidR="0095640F" w:rsidRPr="00E32D0F" w:rsidRDefault="0095640F" w:rsidP="0095640F">
      <w:pPr>
        <w:outlineLvl w:val="0"/>
      </w:pPr>
      <w:r w:rsidRPr="00075256">
        <w:rPr>
          <w:b/>
          <w:sz w:val="28"/>
          <w:szCs w:val="28"/>
        </w:rPr>
        <w:lastRenderedPageBreak/>
        <w:t>Beskrivelse af det enkelte undervisningsforløb</w:t>
      </w:r>
      <w:r>
        <w:rPr>
          <w:b/>
          <w:sz w:val="28"/>
          <w:szCs w:val="28"/>
        </w:rPr>
        <w:t xml:space="preserve"> (1 skema for hvert forløb)</w:t>
      </w:r>
    </w:p>
    <w:p w14:paraId="47C3462A" w14:textId="77777777" w:rsidR="0095640F" w:rsidRPr="00BB22F1" w:rsidRDefault="0095640F" w:rsidP="0095640F">
      <w:pPr>
        <w:outlineLvl w:val="0"/>
      </w:pPr>
      <w:hyperlink w:anchor="Retur" w:history="1">
        <w:r w:rsidRPr="004E5E22">
          <w:rPr>
            <w:rStyle w:val="Hyperlink"/>
          </w:rPr>
          <w:t>Retur til forside</w:t>
        </w:r>
      </w:hyperlink>
    </w:p>
    <w:p w14:paraId="29678AEE" w14:textId="77777777" w:rsidR="0095640F" w:rsidRDefault="0095640F" w:rsidP="0095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90"/>
      </w:tblGrid>
      <w:tr w:rsidR="00365FEE" w14:paraId="0F36C1E4" w14:textId="77777777">
        <w:tc>
          <w:tcPr>
            <w:tcW w:w="0" w:type="auto"/>
          </w:tcPr>
          <w:p w14:paraId="0449A5DB" w14:textId="219488AE" w:rsidR="0095640F" w:rsidRPr="003931E2" w:rsidRDefault="0095640F">
            <w:pPr>
              <w:rPr>
                <w:b/>
              </w:rPr>
            </w:pPr>
            <w:r w:rsidRPr="003931E2">
              <w:rPr>
                <w:b/>
              </w:rPr>
              <w:t>Titel</w:t>
            </w:r>
            <w:r>
              <w:rPr>
                <w:b/>
              </w:rPr>
              <w:t xml:space="preserve"> </w:t>
            </w:r>
            <w:r w:rsidR="00756D15">
              <w:rPr>
                <w:b/>
              </w:rPr>
              <w:t>7</w:t>
            </w:r>
          </w:p>
          <w:p w14:paraId="186C6A6C" w14:textId="77777777" w:rsidR="0095640F" w:rsidRPr="003931E2" w:rsidRDefault="0095640F">
            <w:pPr>
              <w:rPr>
                <w:b/>
              </w:rPr>
            </w:pPr>
          </w:p>
        </w:tc>
        <w:tc>
          <w:tcPr>
            <w:tcW w:w="0" w:type="auto"/>
          </w:tcPr>
          <w:p w14:paraId="123B7CFD" w14:textId="7A9228C5" w:rsidR="0095640F" w:rsidRPr="00C01F8A" w:rsidRDefault="00756D15">
            <w:pPr>
              <w:rPr>
                <w:b/>
                <w:bCs/>
              </w:rPr>
            </w:pPr>
            <w:r w:rsidRPr="00C01F8A">
              <w:rPr>
                <w:b/>
                <w:bCs/>
              </w:rPr>
              <w:t>Realisme og modernisme i det 20. århundrede</w:t>
            </w:r>
          </w:p>
        </w:tc>
      </w:tr>
      <w:tr w:rsidR="00365FEE" w14:paraId="3AA5017A" w14:textId="77777777">
        <w:tc>
          <w:tcPr>
            <w:tcW w:w="0" w:type="auto"/>
          </w:tcPr>
          <w:p w14:paraId="42B90259" w14:textId="77777777" w:rsidR="0095640F" w:rsidRPr="003931E2" w:rsidRDefault="0095640F">
            <w:pPr>
              <w:rPr>
                <w:b/>
              </w:rPr>
            </w:pPr>
            <w:r w:rsidRPr="003931E2">
              <w:rPr>
                <w:b/>
              </w:rPr>
              <w:t>Indhold</w:t>
            </w:r>
          </w:p>
        </w:tc>
        <w:tc>
          <w:tcPr>
            <w:tcW w:w="0" w:type="auto"/>
          </w:tcPr>
          <w:p w14:paraId="4E9BE4DA" w14:textId="77777777" w:rsidR="0095640F" w:rsidRDefault="0095640F">
            <w:pPr>
              <w:keepNext/>
              <w:keepLines/>
              <w:outlineLvl w:val="0"/>
              <w:rPr>
                <w:rFonts w:ascii="Times New Roman" w:hAnsi="Times New Roman"/>
              </w:rPr>
            </w:pPr>
            <w:r w:rsidRPr="001278E9">
              <w:rPr>
                <w:rFonts w:ascii="Times New Roman" w:hAnsi="Times New Roman"/>
              </w:rPr>
              <w:t>Kernestof:</w:t>
            </w:r>
          </w:p>
          <w:p w14:paraId="18F5B544" w14:textId="61D7DF3F" w:rsidR="00756D15" w:rsidRPr="00756D15" w:rsidRDefault="00756D15" w:rsidP="00756D15">
            <w:r w:rsidRPr="00756D15">
              <w:t xml:space="preserve">Det moderne samfund: https://litthist.systime.dk/?id=169 </w:t>
            </w:r>
          </w:p>
          <w:p w14:paraId="2537B5F7" w14:textId="319C5658" w:rsidR="00756D15" w:rsidRPr="00756D15" w:rsidRDefault="00756D15" w:rsidP="00756D15">
            <w:r w:rsidRPr="00756D15">
              <w:t xml:space="preserve">1900-tallets stilretninger: https://litthist.systime.dk/?id=170 </w:t>
            </w:r>
          </w:p>
          <w:p w14:paraId="654C8A69" w14:textId="55A93B5E" w:rsidR="00756D15" w:rsidRPr="00756D15" w:rsidRDefault="00756D15" w:rsidP="00756D15">
            <w:r w:rsidRPr="00756D15">
              <w:t xml:space="preserve">Tidlig modernisme: https://litthist.systime.dk/?id=171 </w:t>
            </w:r>
          </w:p>
          <w:p w14:paraId="4466DB80" w14:textId="02B658FD" w:rsidR="00756D15" w:rsidRPr="00756D15" w:rsidRDefault="00756D15" w:rsidP="00756D15">
            <w:r w:rsidRPr="00756D15">
              <w:t xml:space="preserve">Folkelig realisme og socialrealisme (1900-1945): </w:t>
            </w:r>
            <w:r w:rsidR="00365FEE">
              <w:t>h</w:t>
            </w:r>
            <w:r w:rsidRPr="00756D15">
              <w:t xml:space="preserve">ttps://litthist.systime.dk/?id=172 </w:t>
            </w:r>
          </w:p>
          <w:p w14:paraId="38FF92EB" w14:textId="28809071" w:rsidR="00756D15" w:rsidRPr="00756D15" w:rsidRDefault="00756D15" w:rsidP="00756D15">
            <w:proofErr w:type="gramStart"/>
            <w:r w:rsidRPr="00756D15">
              <w:t>Efterkrigsmodernisme(</w:t>
            </w:r>
            <w:proofErr w:type="gramEnd"/>
            <w:r w:rsidRPr="00756D15">
              <w:t>1945-1960): ttps://litthist.systime.dk/?id=173   eksistentialisme selvstændigt dokument i skemanoten.</w:t>
            </w:r>
          </w:p>
          <w:p w14:paraId="3FB41DE8" w14:textId="6732112C" w:rsidR="00756D15" w:rsidRPr="00756D15" w:rsidRDefault="00756D15" w:rsidP="00756D15">
            <w:r w:rsidRPr="00756D15">
              <w:t xml:space="preserve">Nyrealisme (1965-1980): https://litthist.systime.dk/?id=175 </w:t>
            </w:r>
          </w:p>
          <w:p w14:paraId="7BEC33A1" w14:textId="06C9B8D4" w:rsidR="00756D15" w:rsidRPr="00756D15" w:rsidRDefault="00756D15" w:rsidP="00756D15">
            <w:r w:rsidRPr="00756D15">
              <w:t xml:space="preserve">Rå Realisme (1990erne): </w:t>
            </w:r>
            <w:hyperlink r:id="rId14" w:history="1">
              <w:r w:rsidRPr="00756D15">
                <w:rPr>
                  <w:rStyle w:val="Hyperlink"/>
                </w:rPr>
                <w:t>https://dansklitteraturshistorie.lex.dk/R%C3%A5_realisme_-</w:t>
              </w:r>
            </w:hyperlink>
            <w:r w:rsidRPr="00756D15">
              <w:t>_Jan_Sonnergaard</w:t>
            </w:r>
          </w:p>
          <w:p w14:paraId="2F85AC56" w14:textId="77777777" w:rsidR="00756D15" w:rsidRPr="00756D15" w:rsidRDefault="00756D15" w:rsidP="00756D15"/>
          <w:p w14:paraId="36313B08" w14:textId="77777777" w:rsidR="00756D15" w:rsidRPr="00756D15" w:rsidRDefault="00756D15" w:rsidP="00756D15">
            <w:r w:rsidRPr="00756D15">
              <w:t xml:space="preserve">Johannes V. Jensen: </w:t>
            </w:r>
            <w:proofErr w:type="spellStart"/>
            <w:r w:rsidRPr="00756D15">
              <w:t>Paa</w:t>
            </w:r>
            <w:proofErr w:type="spellEnd"/>
            <w:r w:rsidRPr="00756D15">
              <w:t xml:space="preserve"> Memphis Station (1906)</w:t>
            </w:r>
            <w:r w:rsidRPr="00756D15">
              <w:tab/>
            </w:r>
          </w:p>
          <w:p w14:paraId="19B268F1" w14:textId="77777777" w:rsidR="00756D15" w:rsidRPr="00756D15" w:rsidRDefault="00756D15" w:rsidP="00756D15">
            <w:r w:rsidRPr="00756D15">
              <w:t>Peter Seeberg: Hullet</w:t>
            </w:r>
            <w:r w:rsidRPr="00756D15">
              <w:tab/>
            </w:r>
          </w:p>
          <w:p w14:paraId="6C70A084" w14:textId="77777777" w:rsidR="00756D15" w:rsidRPr="00756D15" w:rsidRDefault="00756D15" w:rsidP="00756D15">
            <w:r w:rsidRPr="00756D15">
              <w:t>Martin A. Hansen ”Roden”</w:t>
            </w:r>
            <w:r w:rsidRPr="00756D15">
              <w:tab/>
            </w:r>
          </w:p>
          <w:p w14:paraId="37CAE648" w14:textId="77777777" w:rsidR="00756D15" w:rsidRPr="00756D15" w:rsidRDefault="00756D15" w:rsidP="00756D15">
            <w:r w:rsidRPr="00756D15">
              <w:t>Klaus Rifbjerg, Livet i badeværelset, 1960</w:t>
            </w:r>
            <w:r w:rsidRPr="00756D15">
              <w:tab/>
            </w:r>
          </w:p>
          <w:p w14:paraId="7DF13B95" w14:textId="77777777" w:rsidR="00756D15" w:rsidRPr="00756D15" w:rsidRDefault="00756D15" w:rsidP="00756D15">
            <w:r w:rsidRPr="00756D15">
              <w:t>Jeppe Aakjær: Af ”Vredens børn”</w:t>
            </w:r>
            <w:r w:rsidRPr="00756D15">
              <w:tab/>
            </w:r>
          </w:p>
          <w:p w14:paraId="3594033F" w14:textId="1C428F9B" w:rsidR="00756D15" w:rsidRPr="00756D15" w:rsidRDefault="00756D15" w:rsidP="00756D15">
            <w:r w:rsidRPr="00756D15">
              <w:t>Hans Kirk: ”En plads i verden”, Ugebladet ’Hjemmet’, november 1931Tove Ditlevsen: En Æggesnaps</w:t>
            </w:r>
            <w:r w:rsidRPr="00756D15">
              <w:tab/>
            </w:r>
          </w:p>
          <w:p w14:paraId="0A4D4748" w14:textId="77777777" w:rsidR="00756D15" w:rsidRPr="00756D15" w:rsidRDefault="00756D15" w:rsidP="00756D15">
            <w:r w:rsidRPr="00756D15">
              <w:t>Vita Andersen: FREDAG, LØRDAG, SØNDAG</w:t>
            </w:r>
            <w:r w:rsidRPr="00756D15">
              <w:tab/>
            </w:r>
          </w:p>
          <w:p w14:paraId="51B43BE5" w14:textId="77777777" w:rsidR="00756D15" w:rsidRPr="00756D15" w:rsidRDefault="00756D15" w:rsidP="00756D15">
            <w:r w:rsidRPr="00756D15">
              <w:t xml:space="preserve">Arne Herløv Petersen: </w:t>
            </w:r>
            <w:proofErr w:type="gramStart"/>
            <w:r w:rsidRPr="00756D15">
              <w:t>Dåser,  Fra</w:t>
            </w:r>
            <w:proofErr w:type="gramEnd"/>
            <w:r w:rsidRPr="00756D15">
              <w:t xml:space="preserve"> antologien Noveller fra 70’erne</w:t>
            </w:r>
            <w:r w:rsidRPr="00756D15">
              <w:tab/>
            </w:r>
          </w:p>
          <w:p w14:paraId="0A6A9683" w14:textId="77777777" w:rsidR="00756D15" w:rsidRDefault="00756D15" w:rsidP="00756D15">
            <w:r w:rsidRPr="00756D15">
              <w:t>Christian Kampman: Løsrivelsen</w:t>
            </w:r>
          </w:p>
          <w:p w14:paraId="1E9AE2C1" w14:textId="2448DA03" w:rsidR="00C01F8A" w:rsidRPr="00756D15" w:rsidRDefault="00C01F8A" w:rsidP="00756D15">
            <w:r>
              <w:t xml:space="preserve">Harald </w:t>
            </w:r>
            <w:proofErr w:type="spellStart"/>
            <w:r>
              <w:t>Herdal</w:t>
            </w:r>
            <w:proofErr w:type="spellEnd"/>
            <w:r>
              <w:t>: Kolonihaven</w:t>
            </w:r>
          </w:p>
          <w:p w14:paraId="361CDCA8" w14:textId="77777777" w:rsidR="00756D15" w:rsidRPr="00756D15" w:rsidRDefault="00756D15" w:rsidP="00756D15">
            <w:pPr>
              <w:rPr>
                <w:b/>
                <w:bCs/>
              </w:rPr>
            </w:pPr>
            <w:r w:rsidRPr="00756D15">
              <w:rPr>
                <w:b/>
                <w:bCs/>
              </w:rPr>
              <w:t>Værk:</w:t>
            </w:r>
            <w:r w:rsidRPr="00756D15">
              <w:rPr>
                <w:b/>
                <w:bCs/>
              </w:rPr>
              <w:tab/>
              <w:t xml:space="preserve"> Hans Kirk, Fiskerne (1928)</w:t>
            </w:r>
          </w:p>
          <w:p w14:paraId="0C49F44C" w14:textId="77777777" w:rsidR="00756D15" w:rsidRDefault="00756D15" w:rsidP="00756D15">
            <w:pPr>
              <w:rPr>
                <w:b/>
                <w:bCs/>
              </w:rPr>
            </w:pPr>
            <w:r w:rsidRPr="00756D15">
              <w:rPr>
                <w:b/>
                <w:bCs/>
              </w:rPr>
              <w:t>Værk: Jan Sonnergaard – Radiator</w:t>
            </w:r>
          </w:p>
          <w:p w14:paraId="27F50FBB" w14:textId="77777777" w:rsidR="00C01F8A" w:rsidRDefault="00C01F8A" w:rsidP="00756D15">
            <w:pPr>
              <w:rPr>
                <w:b/>
                <w:bCs/>
              </w:rPr>
            </w:pPr>
          </w:p>
          <w:p w14:paraId="27245428" w14:textId="542EF18A" w:rsidR="00C01F8A" w:rsidRPr="00756D15" w:rsidRDefault="00C01F8A" w:rsidP="00756D15">
            <w:pPr>
              <w:rPr>
                <w:b/>
                <w:bCs/>
              </w:rPr>
            </w:pPr>
            <w:r>
              <w:rPr>
                <w:b/>
                <w:bCs/>
              </w:rPr>
              <w:t>600 sider</w:t>
            </w:r>
          </w:p>
          <w:p w14:paraId="4DA754D6" w14:textId="77777777" w:rsidR="0095640F" w:rsidRDefault="0095640F"/>
          <w:p w14:paraId="1D6B5B94" w14:textId="77777777" w:rsidR="0095640F" w:rsidRPr="001C3A98" w:rsidRDefault="0095640F"/>
        </w:tc>
      </w:tr>
      <w:tr w:rsidR="00365FEE" w14:paraId="48E6E22F" w14:textId="77777777">
        <w:tc>
          <w:tcPr>
            <w:tcW w:w="0" w:type="auto"/>
          </w:tcPr>
          <w:p w14:paraId="67366E73" w14:textId="77777777" w:rsidR="0095640F" w:rsidRPr="003931E2" w:rsidRDefault="0095640F">
            <w:pPr>
              <w:rPr>
                <w:b/>
              </w:rPr>
            </w:pPr>
            <w:r w:rsidRPr="003931E2">
              <w:rPr>
                <w:b/>
              </w:rPr>
              <w:t>Omfang</w:t>
            </w:r>
          </w:p>
          <w:p w14:paraId="2E381668" w14:textId="77777777" w:rsidR="0095640F" w:rsidRPr="003931E2" w:rsidRDefault="0095640F">
            <w:pPr>
              <w:rPr>
                <w:b/>
              </w:rPr>
            </w:pPr>
          </w:p>
        </w:tc>
        <w:tc>
          <w:tcPr>
            <w:tcW w:w="0" w:type="auto"/>
          </w:tcPr>
          <w:p w14:paraId="38C06B73" w14:textId="133CB609" w:rsidR="0095640F" w:rsidRDefault="00365FEE">
            <w:r>
              <w:t xml:space="preserve">37,5 </w:t>
            </w:r>
            <w:r w:rsidR="0095640F">
              <w:t>timer</w:t>
            </w:r>
          </w:p>
        </w:tc>
      </w:tr>
      <w:tr w:rsidR="00365FEE" w14:paraId="45F0284B" w14:textId="77777777">
        <w:tc>
          <w:tcPr>
            <w:tcW w:w="0" w:type="auto"/>
          </w:tcPr>
          <w:p w14:paraId="5C8002E2" w14:textId="77777777" w:rsidR="0095640F" w:rsidRPr="003931E2" w:rsidRDefault="0095640F">
            <w:pPr>
              <w:rPr>
                <w:b/>
              </w:rPr>
            </w:pPr>
            <w:r w:rsidRPr="003931E2">
              <w:rPr>
                <w:b/>
              </w:rPr>
              <w:t>Særlige fokuspunkter</w:t>
            </w:r>
          </w:p>
        </w:tc>
        <w:tc>
          <w:tcPr>
            <w:tcW w:w="0" w:type="auto"/>
          </w:tcPr>
          <w:p w14:paraId="0CB060CF" w14:textId="25606D98" w:rsidR="0095640F" w:rsidRDefault="00365FEE">
            <w:r>
              <w:t>Gennemgang af kendetegnene for henholdsvis realisme og modernisme i de forskellig former, de to genrer optræder i. Teksterne repræsenterer de forskellige typer af realisme og modernisme</w:t>
            </w:r>
          </w:p>
          <w:p w14:paraId="657EA0EA" w14:textId="34BB86A0" w:rsidR="0095640F" w:rsidRDefault="00365FEE">
            <w:r>
              <w:t>Kanonforfatter: Marin A. Hansen, Peter Seeberg og Johs. V. Jensen</w:t>
            </w:r>
          </w:p>
        </w:tc>
      </w:tr>
      <w:tr w:rsidR="00365FEE" w14:paraId="0AAC6424" w14:textId="77777777">
        <w:tc>
          <w:tcPr>
            <w:tcW w:w="0" w:type="auto"/>
          </w:tcPr>
          <w:p w14:paraId="2946A5AE" w14:textId="77777777" w:rsidR="0095640F" w:rsidRPr="003931E2" w:rsidRDefault="0095640F">
            <w:pPr>
              <w:rPr>
                <w:b/>
              </w:rPr>
            </w:pPr>
            <w:r w:rsidRPr="003931E2">
              <w:rPr>
                <w:b/>
              </w:rPr>
              <w:t>Væsentligste arbejdsformer</w:t>
            </w:r>
          </w:p>
        </w:tc>
        <w:tc>
          <w:tcPr>
            <w:tcW w:w="0" w:type="auto"/>
          </w:tcPr>
          <w:p w14:paraId="42897FD5" w14:textId="77777777" w:rsidR="0095640F" w:rsidRDefault="0095640F" w:rsidP="00365FEE">
            <w:r>
              <w:t>Klasseundervisning, gruppearbejde, virtuelle/informationssøgende og bearbejdende arbejdsformer skriftligt arbejde, fremlæggelser</w:t>
            </w:r>
          </w:p>
          <w:p w14:paraId="02081222" w14:textId="1653C330" w:rsidR="00365FEE" w:rsidRDefault="00365FEE" w:rsidP="00365FEE"/>
        </w:tc>
      </w:tr>
    </w:tbl>
    <w:p w14:paraId="128A7EFE" w14:textId="77777777" w:rsidR="0095640F" w:rsidRPr="00BB22F1" w:rsidRDefault="0095640F" w:rsidP="0095640F">
      <w:hyperlink w:anchor="Retur" w:history="1">
        <w:r w:rsidRPr="004E5E22">
          <w:rPr>
            <w:rStyle w:val="Hyperlink"/>
          </w:rPr>
          <w:t>Retur til forside</w:t>
        </w:r>
      </w:hyperlink>
    </w:p>
    <w:p w14:paraId="55B67BCA" w14:textId="77777777" w:rsidR="0095640F" w:rsidRPr="00E32D0F" w:rsidRDefault="0095640F" w:rsidP="0095640F">
      <w:pPr>
        <w:outlineLvl w:val="0"/>
      </w:pPr>
      <w:r w:rsidRPr="00075256">
        <w:rPr>
          <w:b/>
          <w:sz w:val="28"/>
          <w:szCs w:val="28"/>
        </w:rPr>
        <w:lastRenderedPageBreak/>
        <w:t>Beskrivelse af det enkelte undervisningsforløb</w:t>
      </w:r>
      <w:r>
        <w:rPr>
          <w:b/>
          <w:sz w:val="28"/>
          <w:szCs w:val="28"/>
        </w:rPr>
        <w:t xml:space="preserve"> (1 skema for hvert forløb)</w:t>
      </w:r>
    </w:p>
    <w:p w14:paraId="54B7E779" w14:textId="77777777" w:rsidR="0095640F" w:rsidRPr="00BB22F1" w:rsidRDefault="0095640F" w:rsidP="0095640F">
      <w:pPr>
        <w:outlineLvl w:val="0"/>
      </w:pPr>
      <w:hyperlink w:anchor="Retur" w:history="1">
        <w:r w:rsidRPr="004E5E22">
          <w:rPr>
            <w:rStyle w:val="Hyperlink"/>
          </w:rPr>
          <w:t>Retur til forside</w:t>
        </w:r>
      </w:hyperlink>
    </w:p>
    <w:p w14:paraId="2E37E6CC" w14:textId="77777777" w:rsidR="0095640F" w:rsidRDefault="0095640F" w:rsidP="0095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7810"/>
      </w:tblGrid>
      <w:tr w:rsidR="00365FEE" w14:paraId="3953CF3F" w14:textId="77777777">
        <w:tc>
          <w:tcPr>
            <w:tcW w:w="0" w:type="auto"/>
          </w:tcPr>
          <w:p w14:paraId="319DF1C8" w14:textId="2FF9EE83" w:rsidR="0095640F" w:rsidRPr="003931E2" w:rsidRDefault="0095640F">
            <w:pPr>
              <w:rPr>
                <w:b/>
              </w:rPr>
            </w:pPr>
            <w:r w:rsidRPr="003931E2">
              <w:rPr>
                <w:b/>
              </w:rPr>
              <w:t>Titel</w:t>
            </w:r>
            <w:r>
              <w:rPr>
                <w:b/>
              </w:rPr>
              <w:t xml:space="preserve"> </w:t>
            </w:r>
            <w:r w:rsidR="00365FEE">
              <w:rPr>
                <w:b/>
              </w:rPr>
              <w:t>8</w:t>
            </w:r>
          </w:p>
          <w:p w14:paraId="13515F0C" w14:textId="77777777" w:rsidR="0095640F" w:rsidRPr="003931E2" w:rsidRDefault="0095640F">
            <w:pPr>
              <w:rPr>
                <w:b/>
              </w:rPr>
            </w:pPr>
          </w:p>
        </w:tc>
        <w:tc>
          <w:tcPr>
            <w:tcW w:w="0" w:type="auto"/>
          </w:tcPr>
          <w:p w14:paraId="33B81D96" w14:textId="0CA49C07" w:rsidR="0095640F" w:rsidRPr="00C01F8A" w:rsidRDefault="00365FEE">
            <w:pPr>
              <w:rPr>
                <w:b/>
                <w:bCs/>
              </w:rPr>
            </w:pPr>
            <w:r w:rsidRPr="00C01F8A">
              <w:rPr>
                <w:b/>
                <w:bCs/>
              </w:rPr>
              <w:t>Samtidens litteratur</w:t>
            </w:r>
          </w:p>
        </w:tc>
      </w:tr>
      <w:tr w:rsidR="00365FEE" w14:paraId="18198D2D" w14:textId="77777777">
        <w:tc>
          <w:tcPr>
            <w:tcW w:w="0" w:type="auto"/>
          </w:tcPr>
          <w:p w14:paraId="5F426FDD" w14:textId="77777777" w:rsidR="0095640F" w:rsidRPr="003931E2" w:rsidRDefault="0095640F">
            <w:pPr>
              <w:rPr>
                <w:b/>
              </w:rPr>
            </w:pPr>
            <w:r w:rsidRPr="003931E2">
              <w:rPr>
                <w:b/>
              </w:rPr>
              <w:t>Indhold</w:t>
            </w:r>
          </w:p>
        </w:tc>
        <w:tc>
          <w:tcPr>
            <w:tcW w:w="0" w:type="auto"/>
          </w:tcPr>
          <w:p w14:paraId="12CA522C" w14:textId="77777777" w:rsidR="0095640F" w:rsidRDefault="0095640F">
            <w:pPr>
              <w:keepNext/>
              <w:keepLines/>
              <w:outlineLvl w:val="0"/>
              <w:rPr>
                <w:rFonts w:ascii="Times New Roman" w:hAnsi="Times New Roman"/>
              </w:rPr>
            </w:pPr>
            <w:r w:rsidRPr="001278E9">
              <w:rPr>
                <w:rFonts w:ascii="Times New Roman" w:hAnsi="Times New Roman"/>
              </w:rPr>
              <w:t>Kernestof:</w:t>
            </w:r>
          </w:p>
          <w:p w14:paraId="25683F80" w14:textId="77777777" w:rsidR="00365FEE" w:rsidRDefault="00365FEE" w:rsidP="00365FEE">
            <w:r>
              <w:t>Systime: De seneste 5 års litteratur - temaer</w:t>
            </w:r>
          </w:p>
          <w:p w14:paraId="2B58CD5F" w14:textId="51AA56C9" w:rsidR="00365FEE" w:rsidRDefault="00365FEE" w:rsidP="00365FEE">
            <w:r>
              <w:t>1. Autofiktion, (dobbeltkontrakten)</w:t>
            </w:r>
          </w:p>
          <w:p w14:paraId="08CB6E03" w14:textId="52315EED" w:rsidR="00365FEE" w:rsidRDefault="00365FEE" w:rsidP="00365FEE">
            <w:r>
              <w:t xml:space="preserve">2. Død, tab og sorg </w:t>
            </w:r>
          </w:p>
          <w:p w14:paraId="7F481AEA" w14:textId="45327173" w:rsidR="00365FEE" w:rsidRDefault="00365FEE" w:rsidP="00365FEE">
            <w:r>
              <w:t xml:space="preserve">3. Identitetspolitik, </w:t>
            </w:r>
          </w:p>
          <w:p w14:paraId="0C3D7B32" w14:textId="4AE7B3B6" w:rsidR="00365FEE" w:rsidRDefault="00365FEE" w:rsidP="00365FEE">
            <w:r>
              <w:t xml:space="preserve">4. litteratur og moderskab, </w:t>
            </w:r>
          </w:p>
          <w:p w14:paraId="2DABEE21" w14:textId="5A1DCEEA" w:rsidR="00365FEE" w:rsidRDefault="00365FEE" w:rsidP="00365FEE">
            <w:r>
              <w:t xml:space="preserve">5. køn, krop og seksualitet </w:t>
            </w:r>
          </w:p>
          <w:p w14:paraId="37DB2DF9" w14:textId="0FED328E" w:rsidR="00365FEE" w:rsidRDefault="00365FEE" w:rsidP="00365FEE">
            <w:r>
              <w:t>6. kulturmøder, globalisering og multikulturel danskhed</w:t>
            </w:r>
          </w:p>
          <w:p w14:paraId="6E7F75F5" w14:textId="77777777" w:rsidR="00365FEE" w:rsidRDefault="00365FEE" w:rsidP="00365FEE"/>
          <w:p w14:paraId="2ADD234E" w14:textId="77777777" w:rsidR="00365FEE" w:rsidRDefault="00365FEE" w:rsidP="00365FEE">
            <w:r>
              <w:t>Tekster:</w:t>
            </w:r>
          </w:p>
          <w:p w14:paraId="00A01F03" w14:textId="77777777" w:rsidR="00365FEE" w:rsidRDefault="00365FEE" w:rsidP="00365FEE">
            <w:r>
              <w:t xml:space="preserve">(6) Hassan Preisler: Brun mands byrde https://5aarslitt.systime.dk/?id=141#c578 </w:t>
            </w:r>
          </w:p>
          <w:p w14:paraId="19D267FF" w14:textId="77777777" w:rsidR="00365FEE" w:rsidRDefault="00365FEE" w:rsidP="00365FEE">
            <w:r>
              <w:t xml:space="preserve">(1) Leonora Christina Skov: Den, der lever stille https://5aarslitt.systime.dk/?id=269 </w:t>
            </w:r>
          </w:p>
          <w:p w14:paraId="37EC5411" w14:textId="77777777" w:rsidR="00365FEE" w:rsidRDefault="00365FEE" w:rsidP="00365FEE">
            <w:r>
              <w:t xml:space="preserve">(4) Cecilie Lind: Mit barn https://5aarslitt.systime.dk/?id=296 </w:t>
            </w:r>
          </w:p>
          <w:p w14:paraId="0061D886" w14:textId="77777777" w:rsidR="00365FEE" w:rsidRPr="001A2064" w:rsidRDefault="00365FEE" w:rsidP="00365FEE">
            <w:pPr>
              <w:rPr>
                <w:lang w:val="nb-NO"/>
              </w:rPr>
            </w:pPr>
            <w:r w:rsidRPr="001A2064">
              <w:rPr>
                <w:lang w:val="nb-NO"/>
              </w:rPr>
              <w:t>(5) Anna Møller: Mor og Seneca leger med Barbie (PDF)</w:t>
            </w:r>
          </w:p>
          <w:p w14:paraId="44BC3B49" w14:textId="77777777" w:rsidR="00365FEE" w:rsidRDefault="00365FEE" w:rsidP="00365FEE">
            <w:r>
              <w:t xml:space="preserve">(2) Naja Marie Aidt: Har døden taget noget fra dig så giv det tilbage – Carls bog (roman) https://5aarslitt.systime.dk/?id=258#c883 </w:t>
            </w:r>
          </w:p>
          <w:p w14:paraId="043B389D" w14:textId="77777777" w:rsidR="00365FEE" w:rsidRDefault="00365FEE" w:rsidP="00365FEE">
            <w:r>
              <w:t xml:space="preserve">(3) Lone </w:t>
            </w:r>
            <w:proofErr w:type="spellStart"/>
            <w:r>
              <w:t>Aburas</w:t>
            </w:r>
            <w:proofErr w:type="spellEnd"/>
            <w:r>
              <w:t xml:space="preserve">: Det er et jeg der taler agitprop) https://5aarslitt.systime.dk/?id=259#c891 </w:t>
            </w:r>
          </w:p>
          <w:p w14:paraId="6EF79FC5" w14:textId="77777777" w:rsidR="00365FEE" w:rsidRDefault="00365FEE" w:rsidP="00365FEE">
            <w:pPr>
              <w:rPr>
                <w:b/>
                <w:bCs/>
              </w:rPr>
            </w:pPr>
            <w:r w:rsidRPr="001A2064">
              <w:rPr>
                <w:b/>
                <w:bCs/>
              </w:rPr>
              <w:t>Film (værk) Hvor kragerne vender</w:t>
            </w:r>
          </w:p>
          <w:p w14:paraId="2CB9465F" w14:textId="77777777" w:rsidR="00365FEE" w:rsidRDefault="00365FEE" w:rsidP="00365FEE">
            <w:pPr>
              <w:rPr>
                <w:b/>
                <w:bCs/>
              </w:rPr>
            </w:pPr>
          </w:p>
          <w:p w14:paraId="3EC77861" w14:textId="21554679" w:rsidR="0095640F" w:rsidRDefault="00C01F8A">
            <w:r>
              <w:t>50 sider</w:t>
            </w:r>
          </w:p>
          <w:p w14:paraId="0561FCBB" w14:textId="77777777" w:rsidR="0095640F" w:rsidRDefault="0095640F"/>
          <w:p w14:paraId="1B293D18" w14:textId="77777777" w:rsidR="0095640F" w:rsidRPr="001C3A98" w:rsidRDefault="0095640F"/>
        </w:tc>
      </w:tr>
      <w:tr w:rsidR="00365FEE" w14:paraId="43915099" w14:textId="77777777">
        <w:tc>
          <w:tcPr>
            <w:tcW w:w="0" w:type="auto"/>
          </w:tcPr>
          <w:p w14:paraId="2749A774" w14:textId="77777777" w:rsidR="0095640F" w:rsidRPr="003931E2" w:rsidRDefault="0095640F">
            <w:pPr>
              <w:rPr>
                <w:b/>
              </w:rPr>
            </w:pPr>
            <w:r w:rsidRPr="003931E2">
              <w:rPr>
                <w:b/>
              </w:rPr>
              <w:t>Omfang</w:t>
            </w:r>
          </w:p>
          <w:p w14:paraId="4FA9D825" w14:textId="77777777" w:rsidR="0095640F" w:rsidRPr="003931E2" w:rsidRDefault="0095640F">
            <w:pPr>
              <w:rPr>
                <w:b/>
              </w:rPr>
            </w:pPr>
          </w:p>
        </w:tc>
        <w:tc>
          <w:tcPr>
            <w:tcW w:w="0" w:type="auto"/>
          </w:tcPr>
          <w:p w14:paraId="41D5D676" w14:textId="4119EF70" w:rsidR="0095640F" w:rsidRDefault="00365FEE">
            <w:r>
              <w:t xml:space="preserve">18 </w:t>
            </w:r>
            <w:r w:rsidR="0095640F">
              <w:t>timer</w:t>
            </w:r>
          </w:p>
        </w:tc>
      </w:tr>
      <w:tr w:rsidR="00365FEE" w14:paraId="7387D638" w14:textId="77777777">
        <w:tc>
          <w:tcPr>
            <w:tcW w:w="0" w:type="auto"/>
          </w:tcPr>
          <w:p w14:paraId="38CDCE5B" w14:textId="77777777" w:rsidR="0095640F" w:rsidRPr="003931E2" w:rsidRDefault="0095640F">
            <w:pPr>
              <w:rPr>
                <w:b/>
              </w:rPr>
            </w:pPr>
            <w:r w:rsidRPr="003931E2">
              <w:rPr>
                <w:b/>
              </w:rPr>
              <w:t>Særlige fokuspunkter</w:t>
            </w:r>
          </w:p>
        </w:tc>
        <w:tc>
          <w:tcPr>
            <w:tcW w:w="0" w:type="auto"/>
          </w:tcPr>
          <w:p w14:paraId="1DC95FE7" w14:textId="530CE24F" w:rsidR="0095640F" w:rsidRDefault="00365FEE">
            <w:r>
              <w:t xml:space="preserve">Fokus har været på at give eleverne en forståelse af, at samtidens litteratur forholder sig til virkeligheden og er realistisk – ofte med et autofiktivt element. Desuden er eleverne gjort opmærksomme på, at der er mange temaer på spil. Vi har udvalgt ovenstående seks temaer og læst tekster, der </w:t>
            </w:r>
            <w:proofErr w:type="spellStart"/>
            <w:r>
              <w:t>indeholdet</w:t>
            </w:r>
            <w:proofErr w:type="spellEnd"/>
            <w:r>
              <w:t xml:space="preserve"> et eller flere af temaerne</w:t>
            </w:r>
          </w:p>
          <w:p w14:paraId="5170E82D" w14:textId="77777777" w:rsidR="0095640F" w:rsidRDefault="0095640F"/>
        </w:tc>
      </w:tr>
      <w:tr w:rsidR="00365FEE" w14:paraId="2807EFC3" w14:textId="77777777">
        <w:tc>
          <w:tcPr>
            <w:tcW w:w="0" w:type="auto"/>
          </w:tcPr>
          <w:p w14:paraId="3D32144F" w14:textId="77777777" w:rsidR="0095640F" w:rsidRPr="003931E2" w:rsidRDefault="0095640F">
            <w:pPr>
              <w:rPr>
                <w:b/>
              </w:rPr>
            </w:pPr>
            <w:r w:rsidRPr="003931E2">
              <w:rPr>
                <w:b/>
              </w:rPr>
              <w:t>Væsentligste arbejdsformer</w:t>
            </w:r>
          </w:p>
        </w:tc>
        <w:tc>
          <w:tcPr>
            <w:tcW w:w="0" w:type="auto"/>
          </w:tcPr>
          <w:p w14:paraId="4541FF2E" w14:textId="77777777" w:rsidR="0095640F" w:rsidRDefault="0095640F">
            <w:r>
              <w:t>Klasseundervisning, gruppearbejde, virtuelle/informationssøgende og bearbejdende arbejdsformer skriftligt arbejde, fremlæggelser</w:t>
            </w:r>
          </w:p>
          <w:p w14:paraId="0FE75172" w14:textId="77777777" w:rsidR="0095640F" w:rsidRDefault="0095640F"/>
          <w:p w14:paraId="382C2BB3" w14:textId="77777777" w:rsidR="0095640F" w:rsidRDefault="0095640F"/>
          <w:p w14:paraId="11954F17" w14:textId="77777777" w:rsidR="0095640F" w:rsidRDefault="0095640F"/>
        </w:tc>
      </w:tr>
    </w:tbl>
    <w:p w14:paraId="3B86EC30" w14:textId="106C67A2" w:rsidR="001A2064" w:rsidRPr="001A2064" w:rsidRDefault="0095640F" w:rsidP="001A2064">
      <w:pPr>
        <w:rPr>
          <w:b/>
          <w:bCs/>
        </w:rPr>
      </w:pPr>
      <w:hyperlink w:anchor="Retur" w:history="1">
        <w:r w:rsidRPr="004E5E22">
          <w:rPr>
            <w:rStyle w:val="Hyperlink"/>
          </w:rPr>
          <w:t>Retur til forside</w:t>
        </w:r>
      </w:hyperlink>
    </w:p>
    <w:sectPr w:rsidR="001A2064" w:rsidRPr="001A20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4580B"/>
    <w:multiLevelType w:val="hybridMultilevel"/>
    <w:tmpl w:val="F23445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310B86"/>
    <w:multiLevelType w:val="hybridMultilevel"/>
    <w:tmpl w:val="A08245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38559147">
    <w:abstractNumId w:val="0"/>
  </w:num>
  <w:num w:numId="2" w16cid:durableId="387842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20"/>
    <w:rsid w:val="000279A4"/>
    <w:rsid w:val="00110514"/>
    <w:rsid w:val="001A2064"/>
    <w:rsid w:val="001B199C"/>
    <w:rsid w:val="002A7DF3"/>
    <w:rsid w:val="002E2DB6"/>
    <w:rsid w:val="002F2020"/>
    <w:rsid w:val="00365FEE"/>
    <w:rsid w:val="00392E5C"/>
    <w:rsid w:val="003A42D0"/>
    <w:rsid w:val="004726EA"/>
    <w:rsid w:val="00525CBB"/>
    <w:rsid w:val="005B0AB1"/>
    <w:rsid w:val="00756D15"/>
    <w:rsid w:val="00842EDA"/>
    <w:rsid w:val="008A7676"/>
    <w:rsid w:val="008E4600"/>
    <w:rsid w:val="0095640F"/>
    <w:rsid w:val="00A5630E"/>
    <w:rsid w:val="00B80E29"/>
    <w:rsid w:val="00BA0435"/>
    <w:rsid w:val="00C01F8A"/>
    <w:rsid w:val="00CD3154"/>
    <w:rsid w:val="00D26E63"/>
    <w:rsid w:val="00D90FE7"/>
    <w:rsid w:val="00DA4C1F"/>
    <w:rsid w:val="00E416B4"/>
    <w:rsid w:val="00E449A7"/>
    <w:rsid w:val="00E66E13"/>
    <w:rsid w:val="00EB4D32"/>
    <w:rsid w:val="00EE2292"/>
    <w:rsid w:val="00F4398B"/>
    <w:rsid w:val="00F71D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C2DD"/>
  <w15:chartTrackingRefBased/>
  <w15:docId w15:val="{B501CAAE-9430-49A9-8E4A-65F0A9B0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020"/>
    <w:pPr>
      <w:spacing w:after="0" w:line="300" w:lineRule="exact"/>
    </w:pPr>
    <w:rPr>
      <w:rFonts w:ascii="Garamond" w:eastAsia="Times New Roman" w:hAnsi="Garamond" w:cs="Times New Roman"/>
      <w:kern w:val="0"/>
      <w:sz w:val="24"/>
      <w:szCs w:val="24"/>
      <w:lang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020"/>
    <w:rPr>
      <w:color w:val="0000FF"/>
      <w:u w:val="single"/>
    </w:rPr>
  </w:style>
  <w:style w:type="paragraph" w:styleId="ListParagraph">
    <w:name w:val="List Paragraph"/>
    <w:basedOn w:val="Normal"/>
    <w:uiPriority w:val="34"/>
    <w:qFormat/>
    <w:rsid w:val="002F2020"/>
    <w:pPr>
      <w:ind w:left="720"/>
      <w:contextualSpacing/>
    </w:pPr>
  </w:style>
  <w:style w:type="character" w:styleId="UnresolvedMention">
    <w:name w:val="Unresolved Mention"/>
    <w:basedOn w:val="DefaultParagraphFont"/>
    <w:uiPriority w:val="99"/>
    <w:semiHidden/>
    <w:unhideWhenUsed/>
    <w:rsid w:val="002E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aarslitt.systime.dk/" TargetMode="External"/><Relationship Id="rId13" Type="http://schemas.openxmlformats.org/officeDocument/2006/relationships/hyperlink" Target="https://www.information.dk/kultur/2015/07/kropspositiv-aktivist-noedt-anerkende-kroppe-gode" TargetMode="External"/><Relationship Id="rId3" Type="http://schemas.openxmlformats.org/officeDocument/2006/relationships/settings" Target="settings.xml"/><Relationship Id="rId7" Type="http://schemas.openxmlformats.org/officeDocument/2006/relationships/hyperlink" Target="https://litthist.systime.dk/" TargetMode="External"/><Relationship Id="rId12" Type="http://schemas.openxmlformats.org/officeDocument/2006/relationships/hyperlink" Target="https://www.information.dk/debat/leder/2015/07/hvem-baerer-ansvaret-fedt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bdansk.systime.dk/?id=55" TargetMode="External"/><Relationship Id="rId11" Type="http://schemas.openxmlformats.org/officeDocument/2006/relationships/hyperlink" Target="https://www.information.dk/kultur/2015/07/tyk-holder-krop-straks-aktivist" TargetMode="External"/><Relationship Id="rId5" Type="http://schemas.openxmlformats.org/officeDocument/2006/relationships/hyperlink" Target="mailto:aju@vardehs.dk" TargetMode="External"/><Relationship Id="rId15" Type="http://schemas.openxmlformats.org/officeDocument/2006/relationships/fontTable" Target="fontTable.xml"/><Relationship Id="rId10" Type="http://schemas.openxmlformats.org/officeDocument/2006/relationships/hyperlink" Target="https://www.information.dk/kultur/2015/07/aldrig-set-tyk-pige-undertoej-foer" TargetMode="External"/><Relationship Id="rId4" Type="http://schemas.openxmlformats.org/officeDocument/2006/relationships/webSettings" Target="webSettings.xml"/><Relationship Id="rId9" Type="http://schemas.openxmlformats.org/officeDocument/2006/relationships/hyperlink" Target="https://www.information.dk/kultur/2015/07/synes-ogsaa-tykkes-egen-skyld" TargetMode="External"/><Relationship Id="rId14" Type="http://schemas.openxmlformats.org/officeDocument/2006/relationships/hyperlink" Target="https://dansklitteraturshistorie.lex.dk/R%C3%A5_realisme_-"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1914</Words>
  <Characters>11681</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Anella Lund Juelsgaard</dc:creator>
  <cp:keywords/>
  <dc:description/>
  <cp:lastModifiedBy>Anella Lund Juelsgaard</cp:lastModifiedBy>
  <cp:revision>1</cp:revision>
  <cp:lastPrinted>2026-03-19T07:28:00Z</cp:lastPrinted>
  <dcterms:created xsi:type="dcterms:W3CDTF">2026-03-24T11:00:00Z</dcterms:created>
  <dcterms:modified xsi:type="dcterms:W3CDTF">2026-05-07T05:57:00Z</dcterms:modified>
</cp:coreProperties>
</file>