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7658" w14:textId="77777777" w:rsidR="00ED36C7" w:rsidRPr="009630F9" w:rsidRDefault="00ED36C7" w:rsidP="00ED36C7">
      <w:pPr>
        <w:pStyle w:val="Overskrift1"/>
        <w:rPr>
          <w:rFonts w:ascii="Garamond" w:hAnsi="Garamond"/>
        </w:rPr>
      </w:pPr>
      <w:r w:rsidRPr="009630F9">
        <w:rPr>
          <w:rFonts w:ascii="Garamond" w:hAnsi="Garamond"/>
          <w:noProof/>
        </w:rPr>
        <w:drawing>
          <wp:anchor distT="0" distB="0" distL="114300" distR="114300" simplePos="0" relativeHeight="251659264" behindDoc="0" locked="0" layoutInCell="1" allowOverlap="1" wp14:anchorId="206D2B5F" wp14:editId="17259942">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0F9">
        <w:rPr>
          <w:rFonts w:ascii="Garamond" w:hAnsi="Garamond"/>
        </w:rPr>
        <w:t xml:space="preserve">Undervisningsbeskrivelse </w:t>
      </w:r>
    </w:p>
    <w:p w14:paraId="4C29F080" w14:textId="77777777" w:rsidR="00ED36C7" w:rsidRPr="000B64AB" w:rsidRDefault="00ED36C7" w:rsidP="00ED36C7">
      <w:pPr>
        <w:rPr>
          <w:i/>
          <w:sz w:val="28"/>
          <w:szCs w:val="28"/>
        </w:rPr>
      </w:pPr>
    </w:p>
    <w:p w14:paraId="7FFC32DE" w14:textId="77777777" w:rsidR="00ED36C7" w:rsidRPr="000B64AB" w:rsidRDefault="00ED36C7" w:rsidP="00ED36C7">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94"/>
        <w:gridCol w:w="7734"/>
      </w:tblGrid>
      <w:tr w:rsidR="00ED36C7" w:rsidRPr="000B64AB" w14:paraId="75134E5D" w14:textId="77777777" w:rsidTr="001762BD">
        <w:tc>
          <w:tcPr>
            <w:tcW w:w="1908" w:type="dxa"/>
          </w:tcPr>
          <w:p w14:paraId="09385CB9" w14:textId="77777777" w:rsidR="00ED36C7" w:rsidRPr="000B64AB" w:rsidRDefault="00ED36C7" w:rsidP="001762BD">
            <w:pPr>
              <w:rPr>
                <w:b/>
              </w:rPr>
            </w:pPr>
            <w:r w:rsidRPr="000B64AB">
              <w:rPr>
                <w:b/>
              </w:rPr>
              <w:t>Termin</w:t>
            </w:r>
          </w:p>
        </w:tc>
        <w:tc>
          <w:tcPr>
            <w:tcW w:w="7920" w:type="dxa"/>
          </w:tcPr>
          <w:p w14:paraId="5249D23D" w14:textId="310F8A05" w:rsidR="00ED36C7" w:rsidRPr="000B64AB" w:rsidRDefault="00ED36C7" w:rsidP="001762BD">
            <w:r>
              <w:t>M</w:t>
            </w:r>
            <w:r w:rsidRPr="000B64AB">
              <w:t xml:space="preserve">aj-juni, </w:t>
            </w:r>
            <w:r>
              <w:t>202</w:t>
            </w:r>
            <w:r w:rsidR="00580828">
              <w:t>3</w:t>
            </w:r>
            <w:r>
              <w:t>/2</w:t>
            </w:r>
            <w:r w:rsidR="00580828">
              <w:t>6</w:t>
            </w:r>
          </w:p>
        </w:tc>
      </w:tr>
      <w:tr w:rsidR="00ED36C7" w:rsidRPr="000B64AB" w14:paraId="202724B6" w14:textId="77777777" w:rsidTr="001762BD">
        <w:tc>
          <w:tcPr>
            <w:tcW w:w="1908" w:type="dxa"/>
          </w:tcPr>
          <w:p w14:paraId="00B24EAF" w14:textId="77777777" w:rsidR="00ED36C7" w:rsidRPr="000B64AB" w:rsidRDefault="00ED36C7" w:rsidP="001762BD">
            <w:pPr>
              <w:spacing w:before="120" w:after="120"/>
              <w:rPr>
                <w:b/>
              </w:rPr>
            </w:pPr>
            <w:r w:rsidRPr="000B64AB">
              <w:rPr>
                <w:b/>
              </w:rPr>
              <w:t>Institution</w:t>
            </w:r>
          </w:p>
        </w:tc>
        <w:tc>
          <w:tcPr>
            <w:tcW w:w="7920" w:type="dxa"/>
          </w:tcPr>
          <w:p w14:paraId="53813DA7" w14:textId="77777777" w:rsidR="00ED36C7" w:rsidRPr="000B64AB" w:rsidRDefault="00ED36C7" w:rsidP="001762BD">
            <w:pPr>
              <w:spacing w:before="120" w:after="120"/>
            </w:pPr>
            <w:r>
              <w:t>Det Blå Gymnasium - Varde</w:t>
            </w:r>
          </w:p>
        </w:tc>
      </w:tr>
      <w:tr w:rsidR="00ED36C7" w:rsidRPr="000B64AB" w14:paraId="79CEFE03" w14:textId="77777777" w:rsidTr="001762BD">
        <w:tc>
          <w:tcPr>
            <w:tcW w:w="1908" w:type="dxa"/>
          </w:tcPr>
          <w:p w14:paraId="18B80E6B" w14:textId="77777777" w:rsidR="00ED36C7" w:rsidRPr="000B64AB" w:rsidRDefault="00ED36C7" w:rsidP="001762BD">
            <w:pPr>
              <w:spacing w:before="120" w:after="120"/>
              <w:rPr>
                <w:b/>
              </w:rPr>
            </w:pPr>
            <w:r w:rsidRPr="000B64AB">
              <w:rPr>
                <w:b/>
              </w:rPr>
              <w:t>Uddannelse</w:t>
            </w:r>
          </w:p>
        </w:tc>
        <w:tc>
          <w:tcPr>
            <w:tcW w:w="7920" w:type="dxa"/>
          </w:tcPr>
          <w:p w14:paraId="680DF077" w14:textId="77777777" w:rsidR="00ED36C7" w:rsidRPr="000B64AB" w:rsidRDefault="00ED36C7" w:rsidP="001762BD">
            <w:pPr>
              <w:spacing w:before="120" w:after="120"/>
            </w:pPr>
            <w:r>
              <w:t>HHX</w:t>
            </w:r>
          </w:p>
        </w:tc>
      </w:tr>
      <w:tr w:rsidR="00ED36C7" w:rsidRPr="000B64AB" w14:paraId="5B73EA90" w14:textId="77777777" w:rsidTr="001762BD">
        <w:tc>
          <w:tcPr>
            <w:tcW w:w="1908" w:type="dxa"/>
          </w:tcPr>
          <w:p w14:paraId="14F3B1CD" w14:textId="77777777" w:rsidR="00ED36C7" w:rsidRPr="000B64AB" w:rsidRDefault="00ED36C7" w:rsidP="001762BD">
            <w:pPr>
              <w:spacing w:before="120" w:after="120"/>
              <w:rPr>
                <w:b/>
              </w:rPr>
            </w:pPr>
            <w:r w:rsidRPr="000B64AB">
              <w:rPr>
                <w:b/>
              </w:rPr>
              <w:t>Fag og niveau</w:t>
            </w:r>
          </w:p>
        </w:tc>
        <w:tc>
          <w:tcPr>
            <w:tcW w:w="7920" w:type="dxa"/>
          </w:tcPr>
          <w:p w14:paraId="63F8D0EC" w14:textId="77777777" w:rsidR="00ED36C7" w:rsidRPr="000B64AB" w:rsidRDefault="00ED36C7" w:rsidP="001762BD">
            <w:pPr>
              <w:spacing w:before="120" w:after="120"/>
            </w:pPr>
            <w:r>
              <w:t>Kulturforståelse B</w:t>
            </w:r>
          </w:p>
        </w:tc>
      </w:tr>
      <w:tr w:rsidR="00ED36C7" w:rsidRPr="000B64AB" w14:paraId="79BA4829" w14:textId="77777777" w:rsidTr="001762BD">
        <w:tc>
          <w:tcPr>
            <w:tcW w:w="1908" w:type="dxa"/>
          </w:tcPr>
          <w:p w14:paraId="08FA87AF" w14:textId="77777777" w:rsidR="00ED36C7" w:rsidRPr="000B64AB" w:rsidRDefault="00ED36C7" w:rsidP="001762BD">
            <w:pPr>
              <w:spacing w:before="120" w:after="120"/>
              <w:rPr>
                <w:b/>
              </w:rPr>
            </w:pPr>
            <w:r w:rsidRPr="000B64AB">
              <w:rPr>
                <w:b/>
              </w:rPr>
              <w:t>Lærer(e)</w:t>
            </w:r>
          </w:p>
        </w:tc>
        <w:tc>
          <w:tcPr>
            <w:tcW w:w="7920" w:type="dxa"/>
          </w:tcPr>
          <w:p w14:paraId="0E33F13C" w14:textId="77777777" w:rsidR="00ED36C7" w:rsidRPr="000B64AB" w:rsidRDefault="00ED36C7" w:rsidP="001762BD">
            <w:pPr>
              <w:spacing w:before="120" w:after="120"/>
            </w:pPr>
            <w:r>
              <w:t>Jake M. H. Pedersen</w:t>
            </w:r>
          </w:p>
        </w:tc>
      </w:tr>
      <w:tr w:rsidR="00ED36C7" w:rsidRPr="000B64AB" w14:paraId="06883D8D" w14:textId="77777777" w:rsidTr="001762BD">
        <w:tc>
          <w:tcPr>
            <w:tcW w:w="1908" w:type="dxa"/>
          </w:tcPr>
          <w:p w14:paraId="7A6F4407" w14:textId="77777777" w:rsidR="00ED36C7" w:rsidRPr="000B64AB" w:rsidRDefault="00ED36C7" w:rsidP="001762BD">
            <w:pPr>
              <w:spacing w:before="120" w:after="120"/>
              <w:rPr>
                <w:b/>
              </w:rPr>
            </w:pPr>
            <w:r w:rsidRPr="000B64AB">
              <w:rPr>
                <w:b/>
              </w:rPr>
              <w:t>Hold</w:t>
            </w:r>
          </w:p>
        </w:tc>
        <w:tc>
          <w:tcPr>
            <w:tcW w:w="7920" w:type="dxa"/>
          </w:tcPr>
          <w:p w14:paraId="1991B98E" w14:textId="10B3382D" w:rsidR="00ED36C7" w:rsidRPr="000B64AB" w:rsidRDefault="00ED36C7" w:rsidP="001762BD">
            <w:pPr>
              <w:spacing w:before="120" w:after="120"/>
            </w:pPr>
            <w:r>
              <w:t>HHX3B2</w:t>
            </w:r>
            <w:r w:rsidR="0079567C">
              <w:t>5</w:t>
            </w:r>
            <w:r>
              <w:t>-1</w:t>
            </w:r>
          </w:p>
        </w:tc>
      </w:tr>
    </w:tbl>
    <w:p w14:paraId="33AE1035" w14:textId="77777777" w:rsidR="00ED36C7" w:rsidRPr="000B64AB" w:rsidRDefault="00ED36C7" w:rsidP="00ED36C7"/>
    <w:p w14:paraId="37B08DC2" w14:textId="77777777" w:rsidR="00ED36C7" w:rsidRPr="000B64AB" w:rsidRDefault="00ED36C7" w:rsidP="00ED36C7"/>
    <w:p w14:paraId="0B3B106A" w14:textId="77777777" w:rsidR="00ED36C7" w:rsidRPr="000B64AB" w:rsidRDefault="00ED36C7" w:rsidP="00ED36C7">
      <w:pPr>
        <w:rPr>
          <w:b/>
          <w:color w:val="44546A"/>
          <w:sz w:val="28"/>
          <w:szCs w:val="28"/>
        </w:rPr>
      </w:pPr>
      <w:bookmarkStart w:id="0" w:name="Retur"/>
      <w:r w:rsidRPr="000B64AB">
        <w:rPr>
          <w:b/>
          <w:color w:val="44546A"/>
          <w:sz w:val="28"/>
          <w:szCs w:val="28"/>
        </w:rPr>
        <w:t>Oversigt over gennemførte undervisningsforløb</w:t>
      </w:r>
      <w:bookmarkEnd w:id="0"/>
      <w:r>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ED36C7" w:rsidRPr="000B64AB" w14:paraId="3913D5C3" w14:textId="77777777" w:rsidTr="001762BD">
        <w:tc>
          <w:tcPr>
            <w:tcW w:w="1129" w:type="dxa"/>
          </w:tcPr>
          <w:p w14:paraId="73F16A2D" w14:textId="77777777" w:rsidR="00ED36C7" w:rsidRPr="009921CD" w:rsidRDefault="00ED36C7" w:rsidP="001762BD">
            <w:pPr>
              <w:spacing w:before="120" w:after="120"/>
              <w:rPr>
                <w:b/>
              </w:rPr>
            </w:pPr>
            <w:r w:rsidRPr="009921CD">
              <w:rPr>
                <w:b/>
              </w:rPr>
              <w:t>Forløb 1</w:t>
            </w:r>
          </w:p>
        </w:tc>
        <w:tc>
          <w:tcPr>
            <w:tcW w:w="8499" w:type="dxa"/>
          </w:tcPr>
          <w:p w14:paraId="0F833EFB" w14:textId="77777777" w:rsidR="00ED36C7" w:rsidRPr="000B64AB" w:rsidRDefault="00ED36C7" w:rsidP="001762BD">
            <w:r>
              <w:t>Intro, Teori og Kultursammenligninger</w:t>
            </w:r>
          </w:p>
        </w:tc>
      </w:tr>
      <w:tr w:rsidR="00ED36C7" w:rsidRPr="000B64AB" w14:paraId="24FBB278" w14:textId="77777777" w:rsidTr="001762BD">
        <w:tc>
          <w:tcPr>
            <w:tcW w:w="1129" w:type="dxa"/>
          </w:tcPr>
          <w:p w14:paraId="48FC649E" w14:textId="77777777" w:rsidR="00ED36C7" w:rsidRPr="009921CD" w:rsidRDefault="00ED36C7" w:rsidP="001762BD">
            <w:pPr>
              <w:spacing w:before="120" w:after="120"/>
              <w:rPr>
                <w:b/>
              </w:rPr>
            </w:pPr>
            <w:r w:rsidRPr="009921CD">
              <w:rPr>
                <w:b/>
              </w:rPr>
              <w:t>Forløb 2</w:t>
            </w:r>
          </w:p>
        </w:tc>
        <w:tc>
          <w:tcPr>
            <w:tcW w:w="8499" w:type="dxa"/>
          </w:tcPr>
          <w:p w14:paraId="15ACE5E1" w14:textId="257BC136" w:rsidR="00ED36C7" w:rsidRPr="000B64AB" w:rsidRDefault="00ED36C7" w:rsidP="001762BD">
            <w:r>
              <w:t>Indien</w:t>
            </w:r>
          </w:p>
        </w:tc>
      </w:tr>
      <w:tr w:rsidR="00ED36C7" w:rsidRPr="000B64AB" w14:paraId="4A004CE5" w14:textId="77777777" w:rsidTr="001762BD">
        <w:tc>
          <w:tcPr>
            <w:tcW w:w="1129" w:type="dxa"/>
          </w:tcPr>
          <w:p w14:paraId="66FA753E" w14:textId="77777777" w:rsidR="00ED36C7" w:rsidRPr="009921CD" w:rsidRDefault="00ED36C7" w:rsidP="001762BD">
            <w:pPr>
              <w:spacing w:before="120" w:after="120"/>
              <w:rPr>
                <w:b/>
              </w:rPr>
            </w:pPr>
            <w:r w:rsidRPr="009921CD">
              <w:rPr>
                <w:b/>
              </w:rPr>
              <w:t>Forløb 3</w:t>
            </w:r>
          </w:p>
        </w:tc>
        <w:tc>
          <w:tcPr>
            <w:tcW w:w="8499" w:type="dxa"/>
          </w:tcPr>
          <w:p w14:paraId="3170A896" w14:textId="47F4A8AA" w:rsidR="00ED36C7" w:rsidRPr="000B64AB" w:rsidRDefault="00ED36C7" w:rsidP="001762BD">
            <w:pPr>
              <w:spacing w:before="120" w:after="120"/>
            </w:pPr>
            <w:r>
              <w:t>Krop og Mode</w:t>
            </w:r>
          </w:p>
        </w:tc>
      </w:tr>
      <w:tr w:rsidR="00ED36C7" w:rsidRPr="000B64AB" w14:paraId="7EF7E77D" w14:textId="77777777" w:rsidTr="001762BD">
        <w:tc>
          <w:tcPr>
            <w:tcW w:w="1129" w:type="dxa"/>
          </w:tcPr>
          <w:p w14:paraId="0892D532" w14:textId="77777777" w:rsidR="00ED36C7" w:rsidRPr="009921CD" w:rsidRDefault="00ED36C7" w:rsidP="00ED36C7">
            <w:pPr>
              <w:spacing w:before="120" w:after="120"/>
              <w:rPr>
                <w:b/>
              </w:rPr>
            </w:pPr>
            <w:r w:rsidRPr="009921CD">
              <w:rPr>
                <w:b/>
              </w:rPr>
              <w:t>Forløb 4</w:t>
            </w:r>
          </w:p>
        </w:tc>
        <w:tc>
          <w:tcPr>
            <w:tcW w:w="8499" w:type="dxa"/>
          </w:tcPr>
          <w:p w14:paraId="04099724" w14:textId="1B1613AA" w:rsidR="00ED36C7" w:rsidRPr="000B64AB" w:rsidRDefault="00ED36C7" w:rsidP="00ED36C7">
            <w:pPr>
              <w:spacing w:before="120" w:after="120"/>
            </w:pPr>
            <w:r>
              <w:t>Død og overgangsritualer</w:t>
            </w:r>
          </w:p>
        </w:tc>
      </w:tr>
      <w:tr w:rsidR="00ED36C7" w:rsidRPr="000B64AB" w14:paraId="5A5A5C99" w14:textId="77777777" w:rsidTr="001762BD">
        <w:tc>
          <w:tcPr>
            <w:tcW w:w="1129" w:type="dxa"/>
          </w:tcPr>
          <w:p w14:paraId="07789515" w14:textId="77777777" w:rsidR="00ED36C7" w:rsidRPr="009921CD" w:rsidRDefault="00ED36C7" w:rsidP="00ED36C7">
            <w:pPr>
              <w:spacing w:before="120" w:after="120"/>
              <w:rPr>
                <w:b/>
              </w:rPr>
            </w:pPr>
            <w:r w:rsidRPr="009921CD">
              <w:rPr>
                <w:b/>
              </w:rPr>
              <w:t>Forløb 5</w:t>
            </w:r>
          </w:p>
        </w:tc>
        <w:tc>
          <w:tcPr>
            <w:tcW w:w="8499" w:type="dxa"/>
          </w:tcPr>
          <w:p w14:paraId="37FC050C" w14:textId="72030166" w:rsidR="00ED36C7" w:rsidRPr="000B64AB" w:rsidRDefault="005A0E4F" w:rsidP="00ED36C7">
            <w:pPr>
              <w:spacing w:before="120" w:after="120"/>
            </w:pPr>
            <w:r>
              <w:t>Menneskerettigheder</w:t>
            </w:r>
          </w:p>
        </w:tc>
      </w:tr>
      <w:tr w:rsidR="00ED36C7" w:rsidRPr="000B64AB" w14:paraId="57472F9D" w14:textId="77777777" w:rsidTr="001762BD">
        <w:tc>
          <w:tcPr>
            <w:tcW w:w="1129" w:type="dxa"/>
          </w:tcPr>
          <w:p w14:paraId="579F3F1C" w14:textId="77777777" w:rsidR="00ED36C7" w:rsidRPr="009921CD" w:rsidRDefault="00ED36C7" w:rsidP="00ED36C7">
            <w:pPr>
              <w:spacing w:before="120" w:after="120"/>
              <w:rPr>
                <w:b/>
              </w:rPr>
            </w:pPr>
            <w:r w:rsidRPr="009921CD">
              <w:rPr>
                <w:b/>
              </w:rPr>
              <w:t>Forløb 6</w:t>
            </w:r>
          </w:p>
        </w:tc>
        <w:tc>
          <w:tcPr>
            <w:tcW w:w="8499" w:type="dxa"/>
          </w:tcPr>
          <w:p w14:paraId="1344F3BC" w14:textId="070F46EC" w:rsidR="00ED36C7" w:rsidRPr="000B64AB" w:rsidRDefault="00ED36C7" w:rsidP="00ED36C7">
            <w:pPr>
              <w:spacing w:before="120" w:after="120"/>
            </w:pPr>
            <w:r>
              <w:t>Forbrug og identitet</w:t>
            </w:r>
          </w:p>
        </w:tc>
      </w:tr>
      <w:tr w:rsidR="00ED36C7" w:rsidRPr="000B64AB" w14:paraId="633AA564" w14:textId="77777777" w:rsidTr="001762BD">
        <w:tc>
          <w:tcPr>
            <w:tcW w:w="1129" w:type="dxa"/>
          </w:tcPr>
          <w:p w14:paraId="60FA7C57" w14:textId="77777777" w:rsidR="00ED36C7" w:rsidRPr="009921CD" w:rsidRDefault="00ED36C7" w:rsidP="00ED36C7">
            <w:pPr>
              <w:spacing w:before="120" w:after="120"/>
              <w:rPr>
                <w:b/>
              </w:rPr>
            </w:pPr>
            <w:r w:rsidRPr="009921CD">
              <w:rPr>
                <w:b/>
              </w:rPr>
              <w:t>Forløb 7</w:t>
            </w:r>
          </w:p>
        </w:tc>
        <w:tc>
          <w:tcPr>
            <w:tcW w:w="8499" w:type="dxa"/>
          </w:tcPr>
          <w:p w14:paraId="0480FB70" w14:textId="6B738DEC" w:rsidR="00ED36C7" w:rsidRPr="000B64AB" w:rsidRDefault="005A0E4F" w:rsidP="00ED36C7">
            <w:pPr>
              <w:spacing w:before="120" w:after="120"/>
            </w:pPr>
            <w:r>
              <w:t>Fællesskaber</w:t>
            </w:r>
          </w:p>
        </w:tc>
      </w:tr>
      <w:tr w:rsidR="00ED36C7" w:rsidRPr="000B64AB" w14:paraId="29B543CF" w14:textId="77777777" w:rsidTr="001762BD">
        <w:tc>
          <w:tcPr>
            <w:tcW w:w="1129" w:type="dxa"/>
          </w:tcPr>
          <w:p w14:paraId="5BE7E5E3" w14:textId="19DB2B16" w:rsidR="00ED36C7" w:rsidRPr="009921CD" w:rsidRDefault="00ED36C7" w:rsidP="00ED36C7">
            <w:pPr>
              <w:spacing w:before="120" w:after="120"/>
              <w:rPr>
                <w:b/>
              </w:rPr>
            </w:pPr>
          </w:p>
        </w:tc>
        <w:tc>
          <w:tcPr>
            <w:tcW w:w="8499" w:type="dxa"/>
          </w:tcPr>
          <w:p w14:paraId="6A6B1944" w14:textId="41D6E09C" w:rsidR="00ED36C7" w:rsidRPr="000B64AB" w:rsidRDefault="00ED36C7" w:rsidP="00ED36C7">
            <w:pPr>
              <w:spacing w:before="120" w:after="120"/>
            </w:pPr>
          </w:p>
        </w:tc>
      </w:tr>
      <w:tr w:rsidR="00ED36C7" w:rsidRPr="000B64AB" w14:paraId="67341374" w14:textId="77777777" w:rsidTr="001762BD">
        <w:tc>
          <w:tcPr>
            <w:tcW w:w="1129" w:type="dxa"/>
          </w:tcPr>
          <w:p w14:paraId="29F72A93" w14:textId="77777777" w:rsidR="00ED36C7" w:rsidRPr="000B64AB" w:rsidRDefault="00ED36C7" w:rsidP="00ED36C7">
            <w:pPr>
              <w:spacing w:before="120" w:after="120"/>
              <w:rPr>
                <w:b/>
              </w:rPr>
            </w:pPr>
          </w:p>
        </w:tc>
        <w:tc>
          <w:tcPr>
            <w:tcW w:w="8499" w:type="dxa"/>
          </w:tcPr>
          <w:p w14:paraId="0A292318" w14:textId="517885A3" w:rsidR="00ED36C7" w:rsidRPr="000B64AB" w:rsidRDefault="00ED36C7" w:rsidP="00ED36C7">
            <w:pPr>
              <w:spacing w:before="120" w:after="120"/>
            </w:pPr>
          </w:p>
        </w:tc>
      </w:tr>
      <w:tr w:rsidR="00ED36C7" w:rsidRPr="000B64AB" w14:paraId="42965794" w14:textId="77777777" w:rsidTr="001762BD">
        <w:tc>
          <w:tcPr>
            <w:tcW w:w="1129" w:type="dxa"/>
          </w:tcPr>
          <w:p w14:paraId="53DB2AC5" w14:textId="77777777" w:rsidR="00ED36C7" w:rsidRPr="000B64AB" w:rsidRDefault="00ED36C7" w:rsidP="00ED36C7">
            <w:pPr>
              <w:spacing w:before="120" w:after="120"/>
              <w:rPr>
                <w:b/>
              </w:rPr>
            </w:pPr>
          </w:p>
        </w:tc>
        <w:tc>
          <w:tcPr>
            <w:tcW w:w="8499" w:type="dxa"/>
          </w:tcPr>
          <w:p w14:paraId="1A04BB68" w14:textId="77777777" w:rsidR="00ED36C7" w:rsidRPr="000B64AB" w:rsidRDefault="00ED36C7" w:rsidP="00ED36C7">
            <w:pPr>
              <w:spacing w:before="120" w:after="120"/>
            </w:pPr>
          </w:p>
        </w:tc>
      </w:tr>
      <w:tr w:rsidR="00ED36C7" w:rsidRPr="000B64AB" w14:paraId="5810D9A5" w14:textId="77777777" w:rsidTr="001762BD">
        <w:tc>
          <w:tcPr>
            <w:tcW w:w="1129" w:type="dxa"/>
          </w:tcPr>
          <w:p w14:paraId="1CAA9798" w14:textId="77777777" w:rsidR="00ED36C7" w:rsidRPr="000B64AB" w:rsidRDefault="00ED36C7" w:rsidP="00ED36C7">
            <w:pPr>
              <w:spacing w:before="120" w:after="120"/>
              <w:rPr>
                <w:b/>
              </w:rPr>
            </w:pPr>
          </w:p>
        </w:tc>
        <w:tc>
          <w:tcPr>
            <w:tcW w:w="8499" w:type="dxa"/>
          </w:tcPr>
          <w:p w14:paraId="578658FD" w14:textId="77777777" w:rsidR="00ED36C7" w:rsidRPr="000B64AB" w:rsidRDefault="00ED36C7" w:rsidP="00ED36C7">
            <w:pPr>
              <w:spacing w:before="120" w:after="120"/>
            </w:pPr>
          </w:p>
        </w:tc>
      </w:tr>
      <w:tr w:rsidR="00ED36C7" w:rsidRPr="000B64AB" w14:paraId="045FE742" w14:textId="77777777" w:rsidTr="001762BD">
        <w:tc>
          <w:tcPr>
            <w:tcW w:w="1129" w:type="dxa"/>
          </w:tcPr>
          <w:p w14:paraId="197A72D3" w14:textId="77777777" w:rsidR="00ED36C7" w:rsidRPr="000B64AB" w:rsidRDefault="00ED36C7" w:rsidP="00ED36C7">
            <w:pPr>
              <w:spacing w:before="120" w:after="120"/>
              <w:rPr>
                <w:b/>
              </w:rPr>
            </w:pPr>
          </w:p>
        </w:tc>
        <w:tc>
          <w:tcPr>
            <w:tcW w:w="8499" w:type="dxa"/>
          </w:tcPr>
          <w:p w14:paraId="0993C101" w14:textId="77777777" w:rsidR="00ED36C7" w:rsidRPr="000B64AB" w:rsidRDefault="00ED36C7" w:rsidP="00ED36C7">
            <w:pPr>
              <w:spacing w:before="120" w:after="120"/>
            </w:pPr>
          </w:p>
        </w:tc>
      </w:tr>
      <w:tr w:rsidR="00ED36C7" w:rsidRPr="000B64AB" w14:paraId="3E18DBB3" w14:textId="77777777" w:rsidTr="001762BD">
        <w:tc>
          <w:tcPr>
            <w:tcW w:w="1129" w:type="dxa"/>
          </w:tcPr>
          <w:p w14:paraId="6E3782AD" w14:textId="77777777" w:rsidR="00ED36C7" w:rsidRPr="000B64AB" w:rsidRDefault="00ED36C7" w:rsidP="00ED36C7">
            <w:pPr>
              <w:spacing w:before="120" w:after="120"/>
              <w:rPr>
                <w:b/>
              </w:rPr>
            </w:pPr>
          </w:p>
        </w:tc>
        <w:tc>
          <w:tcPr>
            <w:tcW w:w="8499" w:type="dxa"/>
          </w:tcPr>
          <w:p w14:paraId="629D0D6C" w14:textId="77777777" w:rsidR="00ED36C7" w:rsidRPr="000B64AB" w:rsidRDefault="00ED36C7" w:rsidP="00ED36C7">
            <w:pPr>
              <w:spacing w:before="120" w:after="120"/>
            </w:pPr>
          </w:p>
        </w:tc>
      </w:tr>
      <w:tr w:rsidR="00ED36C7" w:rsidRPr="000B64AB" w14:paraId="25E40352" w14:textId="77777777" w:rsidTr="001762BD">
        <w:tc>
          <w:tcPr>
            <w:tcW w:w="1129" w:type="dxa"/>
          </w:tcPr>
          <w:p w14:paraId="5AB13858" w14:textId="77777777" w:rsidR="00ED36C7" w:rsidRPr="000B64AB" w:rsidRDefault="00ED36C7" w:rsidP="00ED36C7">
            <w:pPr>
              <w:spacing w:before="120" w:after="120"/>
              <w:rPr>
                <w:b/>
              </w:rPr>
            </w:pPr>
          </w:p>
        </w:tc>
        <w:tc>
          <w:tcPr>
            <w:tcW w:w="8499" w:type="dxa"/>
          </w:tcPr>
          <w:p w14:paraId="5BCB6B66" w14:textId="77777777" w:rsidR="00ED36C7" w:rsidRPr="000B64AB" w:rsidRDefault="00ED36C7" w:rsidP="00ED36C7">
            <w:pPr>
              <w:spacing w:before="120" w:after="120"/>
            </w:pPr>
          </w:p>
        </w:tc>
      </w:tr>
      <w:tr w:rsidR="00ED36C7" w:rsidRPr="000B64AB" w14:paraId="3F8520ED" w14:textId="77777777" w:rsidTr="001762BD">
        <w:tc>
          <w:tcPr>
            <w:tcW w:w="1129" w:type="dxa"/>
          </w:tcPr>
          <w:p w14:paraId="37601D68" w14:textId="77777777" w:rsidR="00ED36C7" w:rsidRPr="000B64AB" w:rsidRDefault="00ED36C7" w:rsidP="00ED36C7">
            <w:pPr>
              <w:spacing w:before="120" w:after="120"/>
              <w:rPr>
                <w:b/>
              </w:rPr>
            </w:pPr>
          </w:p>
        </w:tc>
        <w:tc>
          <w:tcPr>
            <w:tcW w:w="8499" w:type="dxa"/>
          </w:tcPr>
          <w:p w14:paraId="7D54F698" w14:textId="77777777" w:rsidR="00ED36C7" w:rsidRPr="000B64AB" w:rsidRDefault="00ED36C7" w:rsidP="00ED36C7">
            <w:pPr>
              <w:spacing w:before="120" w:after="120"/>
            </w:pPr>
          </w:p>
        </w:tc>
      </w:tr>
    </w:tbl>
    <w:p w14:paraId="714CF9BD" w14:textId="77777777" w:rsidR="00ED36C7" w:rsidRPr="000B64AB" w:rsidRDefault="00ED36C7" w:rsidP="00ED36C7"/>
    <w:p w14:paraId="3115B91A" w14:textId="77777777" w:rsidR="00ED36C7" w:rsidRPr="000B64AB" w:rsidRDefault="00ED36C7" w:rsidP="00ED36C7">
      <w:pPr>
        <w:rPr>
          <w:b/>
          <w:color w:val="44546A"/>
          <w:sz w:val="28"/>
          <w:szCs w:val="28"/>
        </w:rPr>
      </w:pPr>
      <w:r w:rsidRPr="000B64AB">
        <w:br w:type="page"/>
      </w:r>
      <w:r w:rsidRPr="000B64AB">
        <w:rPr>
          <w:b/>
          <w:color w:val="44546A"/>
          <w:sz w:val="28"/>
          <w:szCs w:val="28"/>
        </w:rPr>
        <w:lastRenderedPageBreak/>
        <w:t xml:space="preserve">Beskrivelse af det enkelte undervisningsforløb </w:t>
      </w:r>
    </w:p>
    <w:p w14:paraId="296AF496" w14:textId="77777777" w:rsidR="00ED36C7" w:rsidRPr="000B64AB" w:rsidRDefault="00ED36C7" w:rsidP="00ED36C7">
      <w:pPr>
        <w:rPr>
          <w:i/>
          <w:color w:val="000000"/>
          <w:sz w:val="28"/>
          <w:szCs w:val="28"/>
        </w:rPr>
      </w:pPr>
      <w:r w:rsidRPr="000B64AB">
        <w:rPr>
          <w:i/>
          <w:color w:val="000000"/>
          <w:sz w:val="28"/>
          <w:szCs w:val="28"/>
        </w:rPr>
        <w:t>Nb! Et skema for hvert forløb</w:t>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702"/>
        <w:gridCol w:w="9497"/>
      </w:tblGrid>
      <w:tr w:rsidR="00ED36C7" w:rsidRPr="000B64AB" w14:paraId="19127AC6" w14:textId="77777777" w:rsidTr="001762BD">
        <w:tc>
          <w:tcPr>
            <w:tcW w:w="1702" w:type="dxa"/>
          </w:tcPr>
          <w:p w14:paraId="0735E5AE" w14:textId="77777777" w:rsidR="00ED36C7" w:rsidRPr="009921CD" w:rsidRDefault="00ED36C7" w:rsidP="001762BD">
            <w:pPr>
              <w:rPr>
                <w:b/>
              </w:rPr>
            </w:pPr>
            <w:r w:rsidRPr="009921CD">
              <w:rPr>
                <w:b/>
              </w:rPr>
              <w:t>Forløb 1</w:t>
            </w:r>
          </w:p>
          <w:p w14:paraId="39B8E6C1" w14:textId="77777777" w:rsidR="00ED36C7" w:rsidRPr="009921CD" w:rsidRDefault="00ED36C7" w:rsidP="001762BD">
            <w:pPr>
              <w:rPr>
                <w:b/>
              </w:rPr>
            </w:pPr>
          </w:p>
        </w:tc>
        <w:tc>
          <w:tcPr>
            <w:tcW w:w="9497" w:type="dxa"/>
          </w:tcPr>
          <w:p w14:paraId="057949D7" w14:textId="77777777" w:rsidR="00ED36C7" w:rsidRPr="000B64AB" w:rsidRDefault="00ED36C7" w:rsidP="001762BD">
            <w:r>
              <w:t>Intro, Teori og Kultursammenligninger</w:t>
            </w:r>
          </w:p>
        </w:tc>
      </w:tr>
      <w:tr w:rsidR="00ED36C7" w:rsidRPr="000B64AB" w14:paraId="2A2EA18B" w14:textId="77777777" w:rsidTr="001762BD">
        <w:tc>
          <w:tcPr>
            <w:tcW w:w="1702" w:type="dxa"/>
          </w:tcPr>
          <w:p w14:paraId="74FCC436" w14:textId="77777777" w:rsidR="00ED36C7" w:rsidRPr="009921CD" w:rsidRDefault="00ED36C7" w:rsidP="001762BD">
            <w:pPr>
              <w:rPr>
                <w:b/>
              </w:rPr>
            </w:pPr>
            <w:r w:rsidRPr="009921CD">
              <w:rPr>
                <w:b/>
              </w:rPr>
              <w:t>Forløbets indhold og fokus</w:t>
            </w:r>
          </w:p>
        </w:tc>
        <w:tc>
          <w:tcPr>
            <w:tcW w:w="9497" w:type="dxa"/>
          </w:tcPr>
          <w:p w14:paraId="200033FF" w14:textId="31A6F382" w:rsidR="00ED36C7" w:rsidRPr="000B64AB" w:rsidRDefault="00ED36C7" w:rsidP="001762BD">
            <w:r>
              <w:t>En introduktion til faget og dets indhold med fokus på blinde vinkler, begrebsbrug og kulturelle sammenligningspunkter. I forløbet blev der foretaget kultursammenligninger via Hofstedes kulturdimensioner samt reflekteret over måder at anskue kultur på – den beskrivende eller komplekse tilgang.</w:t>
            </w:r>
          </w:p>
          <w:p w14:paraId="42D77229" w14:textId="77777777" w:rsidR="00ED36C7" w:rsidRDefault="00ED36C7" w:rsidP="001762BD"/>
          <w:p w14:paraId="5E437565" w14:textId="77777777" w:rsidR="00ED36C7" w:rsidRPr="00DC3F30" w:rsidRDefault="00ED36C7" w:rsidP="001762BD">
            <w:pPr>
              <w:rPr>
                <w:b/>
                <w:bCs/>
              </w:rPr>
            </w:pPr>
            <w:r w:rsidRPr="00DC3F30">
              <w:rPr>
                <w:b/>
                <w:bCs/>
              </w:rPr>
              <w:t>Centrale problemstillinger:</w:t>
            </w:r>
          </w:p>
          <w:p w14:paraId="5CFB901C" w14:textId="77777777" w:rsidR="00ED36C7" w:rsidRDefault="00ED36C7" w:rsidP="001762BD">
            <w:r>
              <w:t>Hvad er kulturforståelse?</w:t>
            </w:r>
          </w:p>
          <w:p w14:paraId="39D47C02" w14:textId="77777777" w:rsidR="00ED36C7" w:rsidRPr="000B64AB" w:rsidRDefault="00ED36C7" w:rsidP="001762BD">
            <w:r>
              <w:t>Hvordan bruger man kulturforståelse?</w:t>
            </w:r>
          </w:p>
          <w:p w14:paraId="27A6198B" w14:textId="77777777" w:rsidR="00ED36C7" w:rsidRPr="000B64AB" w:rsidRDefault="00ED36C7" w:rsidP="001762BD">
            <w:r>
              <w:t>Hvordan kan der være forskel på kulturer? (/Hvordan kommer kulturforskelle til udtryk?)</w:t>
            </w:r>
          </w:p>
        </w:tc>
      </w:tr>
      <w:tr w:rsidR="00ED36C7" w:rsidRPr="000B64AB" w14:paraId="2034F2F9" w14:textId="77777777" w:rsidTr="001762BD">
        <w:tc>
          <w:tcPr>
            <w:tcW w:w="1702" w:type="dxa"/>
          </w:tcPr>
          <w:p w14:paraId="59F8263D" w14:textId="77777777" w:rsidR="00ED36C7" w:rsidRPr="009921CD" w:rsidRDefault="00ED36C7" w:rsidP="001762BD">
            <w:pPr>
              <w:rPr>
                <w:b/>
              </w:rPr>
            </w:pPr>
            <w:r w:rsidRPr="009921CD">
              <w:rPr>
                <w:b/>
              </w:rPr>
              <w:t>Faglige mål</w:t>
            </w:r>
          </w:p>
        </w:tc>
        <w:tc>
          <w:tcPr>
            <w:tcW w:w="9497" w:type="dxa"/>
          </w:tcPr>
          <w:p w14:paraId="1FDFDCB6" w14:textId="77777777" w:rsidR="00ED36C7" w:rsidRPr="00F62EE9" w:rsidRDefault="00ED36C7" w:rsidP="00AC3281">
            <w:pPr>
              <w:pStyle w:val="Listeafsnit"/>
              <w:numPr>
                <w:ilvl w:val="0"/>
                <w:numId w:val="19"/>
              </w:numPr>
            </w:pPr>
            <w:r w:rsidRPr="00AC3281">
              <w:rPr>
                <w:rFonts w:ascii="Calibri" w:hAnsi="Calibri" w:cs="Calibri"/>
                <w:i/>
                <w:iCs/>
                <w:color w:val="000000"/>
              </w:rPr>
              <w:t>Identificere, beskrive og analysere forskellige kulturelle udtryk</w:t>
            </w:r>
          </w:p>
          <w:p w14:paraId="6A22F0D4" w14:textId="77777777" w:rsidR="00ED36C7" w:rsidRPr="00F62EE9" w:rsidRDefault="00ED36C7" w:rsidP="00AC3281">
            <w:pPr>
              <w:pStyle w:val="Listeafsnit"/>
              <w:numPr>
                <w:ilvl w:val="0"/>
                <w:numId w:val="19"/>
              </w:numPr>
            </w:pPr>
            <w:r w:rsidRPr="00AC3281">
              <w:rPr>
                <w:rFonts w:ascii="Calibri" w:hAnsi="Calibri" w:cs="Calibri"/>
                <w:i/>
                <w:iCs/>
                <w:color w:val="000000"/>
              </w:rPr>
              <w:t>Redegøre for og anvende forskellige kulturbegreber og –teorier og anvende kulturteoriernes metoder i konkrete sammenhænge</w:t>
            </w:r>
          </w:p>
          <w:p w14:paraId="597DF67E" w14:textId="77777777" w:rsidR="00ED36C7" w:rsidRPr="00F62EE9" w:rsidRDefault="00ED36C7" w:rsidP="00AC3281">
            <w:pPr>
              <w:pStyle w:val="Listeafsnit"/>
              <w:numPr>
                <w:ilvl w:val="0"/>
                <w:numId w:val="19"/>
              </w:numPr>
            </w:pPr>
            <w:r w:rsidRPr="00AC3281">
              <w:rPr>
                <w:rFonts w:ascii="Calibri" w:hAnsi="Calibri" w:cs="Calibri"/>
                <w:i/>
                <w:iCs/>
                <w:color w:val="000000"/>
              </w:rPr>
              <w:t>Reflektere over egne og andres værdier som resultat af en kulturel og historisk proces</w:t>
            </w:r>
          </w:p>
          <w:p w14:paraId="506614D1" w14:textId="77777777" w:rsidR="00ED36C7" w:rsidRPr="00F62EE9" w:rsidRDefault="00ED36C7" w:rsidP="00AC3281">
            <w:pPr>
              <w:pStyle w:val="Listeafsnit"/>
              <w:numPr>
                <w:ilvl w:val="0"/>
                <w:numId w:val="19"/>
              </w:numPr>
            </w:pPr>
            <w:r w:rsidRPr="00AC3281">
              <w:rPr>
                <w:rFonts w:ascii="Calibri" w:hAnsi="Calibri" w:cs="Calibri"/>
                <w:i/>
                <w:iCs/>
                <w:color w:val="000000"/>
              </w:rPr>
              <w:t>Foretage tematiske sammenligninger på tværs af kulturer</w:t>
            </w:r>
          </w:p>
          <w:p w14:paraId="773975FB" w14:textId="77777777" w:rsidR="00ED36C7" w:rsidRPr="00F62EE9" w:rsidRDefault="00ED36C7" w:rsidP="00AC3281">
            <w:pPr>
              <w:pStyle w:val="Listeafsnit"/>
              <w:numPr>
                <w:ilvl w:val="0"/>
                <w:numId w:val="19"/>
              </w:numPr>
            </w:pPr>
            <w:r w:rsidRPr="00AC3281">
              <w:rPr>
                <w:rFonts w:ascii="Calibri" w:hAnsi="Calibri" w:cs="Calibri"/>
                <w:i/>
                <w:iCs/>
                <w:color w:val="000000"/>
              </w:rPr>
              <w:t>Præsentere og forklare kulturanalytiske problemstillinger med udgangspunkt i eget og andres materiale</w:t>
            </w:r>
          </w:p>
          <w:p w14:paraId="72701923" w14:textId="77777777" w:rsidR="00ED36C7" w:rsidRPr="00F62EE9" w:rsidRDefault="00ED36C7" w:rsidP="00AC3281">
            <w:pPr>
              <w:pStyle w:val="Listeafsnit"/>
              <w:numPr>
                <w:ilvl w:val="0"/>
                <w:numId w:val="19"/>
              </w:numPr>
            </w:pPr>
            <w:r w:rsidRPr="00AC3281">
              <w:rPr>
                <w:rFonts w:ascii="Calibri" w:hAnsi="Calibri" w:cs="Calibri"/>
                <w:i/>
                <w:iCs/>
                <w:color w:val="000000"/>
              </w:rPr>
              <w:t>Formulere egne handlemuligheder på baggrund af en kulturel udvikling</w:t>
            </w:r>
          </w:p>
          <w:p w14:paraId="518156C4" w14:textId="77777777" w:rsidR="00ED36C7" w:rsidRPr="00F62EE9" w:rsidRDefault="00ED36C7" w:rsidP="00AC3281">
            <w:pPr>
              <w:pStyle w:val="Listeafsnit"/>
              <w:numPr>
                <w:ilvl w:val="0"/>
                <w:numId w:val="19"/>
              </w:numPr>
            </w:pPr>
            <w:r w:rsidRPr="00AC3281">
              <w:rPr>
                <w:rFonts w:ascii="Calibri" w:hAnsi="Calibri" w:cs="Calibri"/>
                <w:i/>
                <w:iCs/>
                <w:color w:val="000000"/>
              </w:rPr>
              <w:t>Foretage kulturanalyser inden for nærmere afgrænsede problemfelter</w:t>
            </w:r>
          </w:p>
          <w:p w14:paraId="69EA6B34" w14:textId="77777777" w:rsidR="00ED36C7" w:rsidRPr="00F62EE9" w:rsidRDefault="00ED36C7" w:rsidP="00AC3281">
            <w:pPr>
              <w:pStyle w:val="Listeafsnit"/>
              <w:numPr>
                <w:ilvl w:val="0"/>
                <w:numId w:val="19"/>
              </w:numPr>
            </w:pPr>
            <w:r w:rsidRPr="00AC3281">
              <w:rPr>
                <w:rFonts w:ascii="Calibri" w:hAnsi="Calibri" w:cs="Calibri"/>
                <w:i/>
                <w:iCs/>
                <w:color w:val="000000"/>
              </w:rPr>
              <w:t>Redegøre for problemstillinger i tilknytning til interkulturel kommunikation</w:t>
            </w:r>
          </w:p>
          <w:p w14:paraId="611F871A" w14:textId="77777777" w:rsidR="00ED36C7" w:rsidRPr="00F62EE9" w:rsidRDefault="00ED36C7" w:rsidP="00AC3281">
            <w:pPr>
              <w:pStyle w:val="Listeafsnit"/>
              <w:numPr>
                <w:ilvl w:val="0"/>
                <w:numId w:val="19"/>
              </w:numPr>
            </w:pPr>
            <w:r w:rsidRPr="00AC3281">
              <w:rPr>
                <w:rFonts w:ascii="Calibri" w:hAnsi="Calibri" w:cs="Calibri"/>
                <w:i/>
                <w:iCs/>
                <w:color w:val="000000"/>
              </w:rPr>
              <w:t>Forklare kompleksiteten i interaktion mellem kulturer</w:t>
            </w:r>
          </w:p>
          <w:p w14:paraId="118EC8CA" w14:textId="77777777" w:rsidR="00ED36C7" w:rsidRPr="00F62EE9" w:rsidRDefault="00ED36C7" w:rsidP="00AC3281">
            <w:pPr>
              <w:pStyle w:val="Listeafsnit"/>
              <w:numPr>
                <w:ilvl w:val="0"/>
                <w:numId w:val="19"/>
              </w:numPr>
            </w:pPr>
            <w:r w:rsidRPr="00AC3281">
              <w:rPr>
                <w:rFonts w:ascii="Calibri" w:hAnsi="Calibri" w:cs="Calibri"/>
                <w:i/>
                <w:iCs/>
                <w:color w:val="000000"/>
              </w:rPr>
              <w:t xml:space="preserve">Behandle problemstillinger i samspil med andre fag; til dels </w:t>
            </w:r>
            <w:proofErr w:type="spellStart"/>
            <w:r w:rsidRPr="00AC3281">
              <w:rPr>
                <w:rFonts w:ascii="Calibri" w:hAnsi="Calibri" w:cs="Calibri"/>
                <w:i/>
                <w:iCs/>
                <w:color w:val="000000"/>
              </w:rPr>
              <w:t>samfundfag</w:t>
            </w:r>
            <w:proofErr w:type="spellEnd"/>
          </w:p>
          <w:p w14:paraId="2DB9A6C8" w14:textId="77777777" w:rsidR="00ED36C7" w:rsidRPr="00F62EE9" w:rsidRDefault="00ED36C7" w:rsidP="00AC3281">
            <w:pPr>
              <w:pStyle w:val="Listeafsnit"/>
              <w:numPr>
                <w:ilvl w:val="0"/>
                <w:numId w:val="19"/>
              </w:numPr>
            </w:pPr>
            <w:r w:rsidRPr="00AC3281">
              <w:rPr>
                <w:rFonts w:ascii="Calibri" w:hAnsi="Calibri" w:cs="Calibri"/>
                <w:i/>
                <w:iCs/>
                <w:color w:val="000000"/>
              </w:rPr>
              <w:t>Demonstrere viden om fagets identitet og metoder.</w:t>
            </w:r>
          </w:p>
          <w:p w14:paraId="463FFF60" w14:textId="77777777" w:rsidR="00ED36C7" w:rsidRPr="000B64AB" w:rsidRDefault="00ED36C7" w:rsidP="001762BD"/>
        </w:tc>
      </w:tr>
      <w:tr w:rsidR="00ED36C7" w:rsidRPr="000B64AB" w14:paraId="776B307C" w14:textId="77777777" w:rsidTr="001762BD">
        <w:tc>
          <w:tcPr>
            <w:tcW w:w="1702" w:type="dxa"/>
          </w:tcPr>
          <w:p w14:paraId="2A59FFEB" w14:textId="77777777" w:rsidR="00ED36C7" w:rsidRPr="009921CD" w:rsidRDefault="00ED36C7" w:rsidP="001762BD">
            <w:pPr>
              <w:rPr>
                <w:b/>
              </w:rPr>
            </w:pPr>
            <w:r w:rsidRPr="009921CD">
              <w:rPr>
                <w:b/>
              </w:rPr>
              <w:t>Kernestof</w:t>
            </w:r>
          </w:p>
        </w:tc>
        <w:tc>
          <w:tcPr>
            <w:tcW w:w="9497" w:type="dxa"/>
          </w:tcPr>
          <w:p w14:paraId="59BB9C75" w14:textId="77777777" w:rsidR="00ED36C7" w:rsidRDefault="00ED36C7" w:rsidP="00AC3281">
            <w:pPr>
              <w:pStyle w:val="Listeafsnit"/>
              <w:numPr>
                <w:ilvl w:val="0"/>
                <w:numId w:val="20"/>
              </w:numPr>
            </w:pPr>
            <w:r w:rsidRPr="00C86FBA">
              <w:t>kulturelle udtryksformer i tid og rum</w:t>
            </w:r>
          </w:p>
          <w:p w14:paraId="0D6E164A" w14:textId="77777777" w:rsidR="00ED36C7" w:rsidRDefault="00ED36C7" w:rsidP="00AC3281">
            <w:pPr>
              <w:pStyle w:val="Listeafsnit"/>
              <w:numPr>
                <w:ilvl w:val="0"/>
                <w:numId w:val="20"/>
              </w:numPr>
            </w:pPr>
            <w:r w:rsidRPr="00C86FBA">
              <w:t>teorier om kultur og identitet</w:t>
            </w:r>
          </w:p>
          <w:p w14:paraId="5359C9EE" w14:textId="77777777" w:rsidR="00ED36C7" w:rsidRDefault="00ED36C7" w:rsidP="00AC3281">
            <w:pPr>
              <w:pStyle w:val="Listeafsnit"/>
              <w:numPr>
                <w:ilvl w:val="0"/>
                <w:numId w:val="20"/>
              </w:numPr>
            </w:pPr>
            <w:r w:rsidRPr="00C86FBA">
              <w:t>kulturmøder</w:t>
            </w:r>
          </w:p>
          <w:p w14:paraId="36A4A061" w14:textId="77777777" w:rsidR="00ED36C7" w:rsidRDefault="00ED36C7" w:rsidP="00AC3281">
            <w:pPr>
              <w:pStyle w:val="Listeafsnit"/>
              <w:numPr>
                <w:ilvl w:val="0"/>
                <w:numId w:val="20"/>
              </w:numPr>
            </w:pPr>
            <w:r w:rsidRPr="00C86FBA">
              <w:t>kultursammenligning, synkront og diakront</w:t>
            </w:r>
          </w:p>
          <w:p w14:paraId="64A978CF" w14:textId="77777777" w:rsidR="00ED36C7" w:rsidRDefault="00ED36C7" w:rsidP="00AC3281">
            <w:pPr>
              <w:pStyle w:val="Listeafsnit"/>
              <w:numPr>
                <w:ilvl w:val="0"/>
                <w:numId w:val="20"/>
              </w:numPr>
            </w:pPr>
            <w:r w:rsidRPr="00C86FBA">
              <w:t>ikke-vestlig kultur</w:t>
            </w:r>
          </w:p>
          <w:p w14:paraId="548C99A7" w14:textId="77777777" w:rsidR="00ED36C7" w:rsidRDefault="00ED36C7" w:rsidP="00AC3281">
            <w:pPr>
              <w:pStyle w:val="Listeafsnit"/>
              <w:numPr>
                <w:ilvl w:val="0"/>
                <w:numId w:val="20"/>
              </w:numPr>
            </w:pPr>
            <w:r w:rsidRPr="00C86FBA">
              <w:t>det nationale og det globale</w:t>
            </w:r>
          </w:p>
          <w:p w14:paraId="30EF908F" w14:textId="77777777" w:rsidR="00ED36C7" w:rsidRDefault="00ED36C7" w:rsidP="00AC3281">
            <w:pPr>
              <w:pStyle w:val="Listeafsnit"/>
              <w:numPr>
                <w:ilvl w:val="0"/>
                <w:numId w:val="20"/>
              </w:numPr>
            </w:pPr>
            <w:r w:rsidRPr="00C86FBA">
              <w:t>kulturelle undersøgelsesmetoder og problemorienteret kulturanalyse</w:t>
            </w:r>
          </w:p>
          <w:p w14:paraId="71897F36" w14:textId="77777777" w:rsidR="00ED36C7" w:rsidRDefault="00ED36C7" w:rsidP="00AC3281">
            <w:pPr>
              <w:pStyle w:val="Listeafsnit"/>
              <w:numPr>
                <w:ilvl w:val="0"/>
                <w:numId w:val="20"/>
              </w:numPr>
            </w:pPr>
            <w:r w:rsidRPr="00C86FBA">
              <w:t>forskellige integrationsformer</w:t>
            </w:r>
          </w:p>
          <w:p w14:paraId="42E21C79" w14:textId="77777777" w:rsidR="00ED36C7" w:rsidRPr="000B64AB" w:rsidRDefault="00ED36C7" w:rsidP="001762BD"/>
        </w:tc>
      </w:tr>
      <w:tr w:rsidR="00ED36C7" w:rsidRPr="000B64AB" w14:paraId="3B21E6A2" w14:textId="77777777" w:rsidTr="001762BD">
        <w:tc>
          <w:tcPr>
            <w:tcW w:w="1702" w:type="dxa"/>
          </w:tcPr>
          <w:p w14:paraId="662FFFC7" w14:textId="77777777" w:rsidR="00ED36C7" w:rsidRPr="009921CD" w:rsidRDefault="00ED36C7" w:rsidP="001762BD">
            <w:pPr>
              <w:rPr>
                <w:b/>
              </w:rPr>
            </w:pPr>
            <w:r w:rsidRPr="009921CD">
              <w:rPr>
                <w:b/>
              </w:rPr>
              <w:t>Anvendt materiale.</w:t>
            </w:r>
          </w:p>
          <w:p w14:paraId="5A746383" w14:textId="77777777" w:rsidR="00ED36C7" w:rsidRPr="009921CD" w:rsidRDefault="00ED36C7" w:rsidP="001762BD">
            <w:pPr>
              <w:rPr>
                <w:b/>
              </w:rPr>
            </w:pPr>
          </w:p>
        </w:tc>
        <w:tc>
          <w:tcPr>
            <w:tcW w:w="9497" w:type="dxa"/>
          </w:tcPr>
          <w:p w14:paraId="3E1A79D9" w14:textId="77777777" w:rsidR="00ED36C7" w:rsidRDefault="00ED36C7" w:rsidP="001762BD">
            <w:r>
              <w:t>Iben Jensen – Kulturbegreber</w:t>
            </w:r>
          </w:p>
          <w:p w14:paraId="18C14AD5" w14:textId="77777777" w:rsidR="00ED36C7" w:rsidRDefault="00ED36C7" w:rsidP="001762BD"/>
          <w:p w14:paraId="4A608E6B" w14:textId="77777777" w:rsidR="00ED36C7" w:rsidRDefault="00ED36C7" w:rsidP="001762BD">
            <w:proofErr w:type="spellStart"/>
            <w:r>
              <w:t>Hofstede</w:t>
            </w:r>
            <w:proofErr w:type="spellEnd"/>
            <w:r>
              <w:t xml:space="preserve"> </w:t>
            </w:r>
            <w:proofErr w:type="spellStart"/>
            <w:r>
              <w:t>insights</w:t>
            </w:r>
            <w:proofErr w:type="spellEnd"/>
          </w:p>
          <w:p w14:paraId="75446BD2" w14:textId="77777777" w:rsidR="00ED36C7" w:rsidRDefault="00ED36C7" w:rsidP="001762BD"/>
          <w:p w14:paraId="5CE94608" w14:textId="77777777" w:rsidR="00ED36C7" w:rsidRDefault="00ED36C7" w:rsidP="001762BD">
            <w:pPr>
              <w:rPr>
                <w:rStyle w:val="Hyperlink"/>
                <w:rFonts w:eastAsiaTheme="majorEastAsia"/>
              </w:rPr>
            </w:pPr>
            <w:r>
              <w:t xml:space="preserve">Vestergaard, Gunvor. </w:t>
            </w:r>
            <w:proofErr w:type="spellStart"/>
            <w:r>
              <w:t>KulturNU</w:t>
            </w:r>
            <w:proofErr w:type="spellEnd"/>
            <w:r>
              <w:t xml:space="preserve"> – Kulturmøder, Ungdomskultur og Integration. Systime (2017) </w:t>
            </w:r>
            <w:hyperlink r:id="rId8" w:history="1">
              <w:r w:rsidRPr="004675F9">
                <w:rPr>
                  <w:rStyle w:val="Hyperlink"/>
                  <w:rFonts w:eastAsiaTheme="majorEastAsia"/>
                </w:rPr>
                <w:t>https://kulturnu.systime.dk/index.php?id=frontpage</w:t>
              </w:r>
            </w:hyperlink>
          </w:p>
          <w:p w14:paraId="7C308CBA" w14:textId="77777777" w:rsidR="00ED36C7" w:rsidRDefault="00ED36C7" w:rsidP="001762BD">
            <w:pPr>
              <w:rPr>
                <w:rStyle w:val="Hyperlink"/>
                <w:rFonts w:eastAsiaTheme="majorEastAsia"/>
              </w:rPr>
            </w:pPr>
          </w:p>
          <w:p w14:paraId="5A02C9CF" w14:textId="77777777" w:rsidR="00ED36C7" w:rsidRDefault="00ED36C7" w:rsidP="001762BD"/>
          <w:p w14:paraId="43145CA1" w14:textId="77777777" w:rsidR="00ED36C7" w:rsidRDefault="00ED36C7" w:rsidP="001762BD">
            <w:r>
              <w:t xml:space="preserve">Artikel - </w:t>
            </w:r>
            <w:r w:rsidRPr="008D08D5">
              <w:t>Vi er blevet en flok gniere, der tæller hvert et minut</w:t>
            </w:r>
          </w:p>
          <w:p w14:paraId="0E7189D3" w14:textId="77777777" w:rsidR="00ED36C7" w:rsidRDefault="00ED36C7" w:rsidP="001762BD">
            <w:hyperlink r:id="rId9" w:history="1">
              <w:r w:rsidRPr="001D11B2">
                <w:rPr>
                  <w:rStyle w:val="Hyperlink"/>
                  <w:rFonts w:eastAsiaTheme="majorEastAsia"/>
                </w:rPr>
                <w:t>https://politiken.dk/debat/art5612739/Vi-er-blevet-en-flok-gniere-der-t%C3%A6ller-hvert-et-minut</w:t>
              </w:r>
            </w:hyperlink>
            <w:r>
              <w:t xml:space="preserve"> </w:t>
            </w:r>
          </w:p>
          <w:p w14:paraId="7019ADB7" w14:textId="77777777" w:rsidR="00A5090A" w:rsidRDefault="00A5090A" w:rsidP="001762BD"/>
          <w:p w14:paraId="5DB98444" w14:textId="1AF939DD" w:rsidR="00C60610" w:rsidRDefault="00C60610" w:rsidP="001762BD">
            <w:r>
              <w:lastRenderedPageBreak/>
              <w:t xml:space="preserve">Video til efterprøvning af Hofstedes </w:t>
            </w:r>
            <w:r w:rsidR="004E4A46">
              <w:t xml:space="preserve">– Monte Carlo Elsker USA – afsnit 1 </w:t>
            </w:r>
            <w:hyperlink r:id="rId10" w:history="1">
              <w:r w:rsidR="004E4A46" w:rsidRPr="0056269D">
                <w:rPr>
                  <w:rStyle w:val="Hyperlink"/>
                </w:rPr>
                <w:t>https://www.dr.dk/drtv/se/monte-carlo-elsker_339726</w:t>
              </w:r>
            </w:hyperlink>
          </w:p>
          <w:p w14:paraId="4B58DAAE" w14:textId="77777777" w:rsidR="003B6306" w:rsidRDefault="003B6306" w:rsidP="001762BD"/>
          <w:p w14:paraId="157B6D6F" w14:textId="6B274A7F" w:rsidR="00A5090A" w:rsidRPr="000B64AB" w:rsidRDefault="004C6558" w:rsidP="001762BD">
            <w:r>
              <w:t>Ca. 10%</w:t>
            </w:r>
            <w:r w:rsidR="00DC5852">
              <w:t xml:space="preserve"> af undervisningstiden</w:t>
            </w:r>
          </w:p>
        </w:tc>
      </w:tr>
      <w:tr w:rsidR="00ED36C7" w:rsidRPr="000B64AB" w14:paraId="08D5196F" w14:textId="77777777" w:rsidTr="001762BD">
        <w:tc>
          <w:tcPr>
            <w:tcW w:w="1702" w:type="dxa"/>
          </w:tcPr>
          <w:p w14:paraId="1E99AE3E" w14:textId="77777777" w:rsidR="00ED36C7" w:rsidRPr="009921CD" w:rsidRDefault="00ED36C7" w:rsidP="001762BD">
            <w:pPr>
              <w:rPr>
                <w:b/>
              </w:rPr>
            </w:pPr>
            <w:r w:rsidRPr="009921CD">
              <w:rPr>
                <w:b/>
              </w:rPr>
              <w:lastRenderedPageBreak/>
              <w:t>Arbejdsformer</w:t>
            </w:r>
          </w:p>
        </w:tc>
        <w:tc>
          <w:tcPr>
            <w:tcW w:w="9497" w:type="dxa"/>
          </w:tcPr>
          <w:p w14:paraId="07DFE782" w14:textId="435B4044" w:rsidR="00ED36C7" w:rsidRDefault="00ED36C7" w:rsidP="001762BD">
            <w:r>
              <w:t xml:space="preserve">Forløbet er primært bygget op omkring kulturforståelsesteori og kulturelle forskelle. De første moduler har haft til hensigt at introducerer elever for teori og tilgange, senere har vi vendt tilbage til forløbet ved at inddrage nye kulturelle aspekter. </w:t>
            </w:r>
          </w:p>
          <w:p w14:paraId="33C10BD7" w14:textId="5D23FC36" w:rsidR="00ED36C7" w:rsidRPr="000B64AB" w:rsidRDefault="00ED36C7" w:rsidP="001762BD">
            <w:r>
              <w:t>Der har i forløbet været en semistruktureret fremlæggelse i form af en landesammenligning med inddragelse af Hofstedes kulturdimensioner. I resten af forløbet har der været induktive og deduktive tilgange til introduktion af nye kulturelle aspekter og begreber. Klassens kultursammenligning af DK og USA har også været en del af forløbet.</w:t>
            </w:r>
          </w:p>
          <w:p w14:paraId="0FF017FE" w14:textId="77777777" w:rsidR="00ED36C7" w:rsidRPr="000B64AB" w:rsidRDefault="00ED36C7" w:rsidP="001762BD"/>
        </w:tc>
      </w:tr>
    </w:tbl>
    <w:p w14:paraId="723D669A" w14:textId="77777777" w:rsidR="00ED36C7" w:rsidRDefault="00ED36C7" w:rsidP="00ED36C7"/>
    <w:p w14:paraId="0EB8FD9C" w14:textId="77777777" w:rsidR="00390385" w:rsidRDefault="00390385">
      <w:pPr>
        <w:spacing w:after="160" w:line="278" w:lineRule="auto"/>
      </w:pPr>
      <w:r>
        <w:br w:type="page"/>
      </w:r>
    </w:p>
    <w:tbl>
      <w:tblPr>
        <w:tblpPr w:leftFromText="141" w:rightFromText="141" w:vertAnchor="text" w:horzAnchor="margin"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8284"/>
      </w:tblGrid>
      <w:tr w:rsidR="00390385" w:rsidRPr="000B64AB" w14:paraId="52EA6235" w14:textId="77777777" w:rsidTr="00C7655A">
        <w:tc>
          <w:tcPr>
            <w:tcW w:w="0" w:type="auto"/>
          </w:tcPr>
          <w:p w14:paraId="69E5FEF2" w14:textId="59A44F25" w:rsidR="00390385" w:rsidRPr="009921CD" w:rsidRDefault="00390385" w:rsidP="00C7655A">
            <w:pPr>
              <w:rPr>
                <w:b/>
              </w:rPr>
            </w:pPr>
            <w:r w:rsidRPr="009921CD">
              <w:rPr>
                <w:b/>
              </w:rPr>
              <w:lastRenderedPageBreak/>
              <w:t xml:space="preserve">Forløb </w:t>
            </w:r>
            <w:r>
              <w:rPr>
                <w:b/>
              </w:rPr>
              <w:t>2</w:t>
            </w:r>
          </w:p>
          <w:p w14:paraId="37726960" w14:textId="77777777" w:rsidR="00390385" w:rsidRPr="000B64AB" w:rsidRDefault="00390385" w:rsidP="00C7655A">
            <w:pPr>
              <w:rPr>
                <w:b/>
              </w:rPr>
            </w:pPr>
          </w:p>
        </w:tc>
        <w:tc>
          <w:tcPr>
            <w:tcW w:w="0" w:type="auto"/>
          </w:tcPr>
          <w:p w14:paraId="3B414B16" w14:textId="77777777" w:rsidR="00390385" w:rsidRPr="000B64AB" w:rsidRDefault="00390385" w:rsidP="00C7655A">
            <w:r>
              <w:t>Indien</w:t>
            </w:r>
          </w:p>
        </w:tc>
      </w:tr>
      <w:tr w:rsidR="00390385" w:rsidRPr="000B64AB" w14:paraId="3564E1AE" w14:textId="77777777" w:rsidTr="00C7655A">
        <w:tc>
          <w:tcPr>
            <w:tcW w:w="0" w:type="auto"/>
          </w:tcPr>
          <w:p w14:paraId="04C67595" w14:textId="77777777" w:rsidR="00390385" w:rsidRPr="000B64AB" w:rsidRDefault="00390385" w:rsidP="00C7655A">
            <w:pPr>
              <w:rPr>
                <w:b/>
              </w:rPr>
            </w:pPr>
            <w:r>
              <w:rPr>
                <w:b/>
              </w:rPr>
              <w:t xml:space="preserve"> Forløbets indhold og fokus</w:t>
            </w:r>
          </w:p>
        </w:tc>
        <w:tc>
          <w:tcPr>
            <w:tcW w:w="0" w:type="auto"/>
          </w:tcPr>
          <w:p w14:paraId="4C997EF0" w14:textId="34AEE983" w:rsidR="00390385" w:rsidRPr="000B64AB" w:rsidRDefault="00390385" w:rsidP="00C7655A">
            <w:r>
              <w:t>Forløbets fokus har været i den mere praktiske ende hvor vi har afklaret kulturelle udtryk fra Indien. Der har i høj grad været fokus på kastesystemet og værdierne der ligger til grund for det</w:t>
            </w:r>
            <w:r w:rsidR="00277252">
              <w:t>, samt hvordan kulturen er et udtryk for en ikke-vestlig kultur.</w:t>
            </w:r>
          </w:p>
          <w:p w14:paraId="37A7A4AA" w14:textId="77777777" w:rsidR="00390385" w:rsidRPr="000B64AB" w:rsidRDefault="00390385" w:rsidP="00C7655A"/>
        </w:tc>
      </w:tr>
      <w:tr w:rsidR="00390385" w:rsidRPr="000B64AB" w14:paraId="59F4553E" w14:textId="77777777" w:rsidTr="00C7655A">
        <w:tc>
          <w:tcPr>
            <w:tcW w:w="0" w:type="auto"/>
          </w:tcPr>
          <w:p w14:paraId="7A329478" w14:textId="77777777" w:rsidR="00390385" w:rsidRPr="000B64AB" w:rsidRDefault="00390385" w:rsidP="00C7655A">
            <w:pPr>
              <w:rPr>
                <w:b/>
              </w:rPr>
            </w:pPr>
            <w:r>
              <w:rPr>
                <w:b/>
              </w:rPr>
              <w:t>Faglige mål</w:t>
            </w:r>
          </w:p>
        </w:tc>
        <w:tc>
          <w:tcPr>
            <w:tcW w:w="0" w:type="auto"/>
          </w:tcPr>
          <w:p w14:paraId="0176ABA5" w14:textId="77777777" w:rsidR="00390385" w:rsidRPr="00F62EE9" w:rsidRDefault="00390385" w:rsidP="00AC3281">
            <w:pPr>
              <w:pStyle w:val="Listeafsnit"/>
              <w:numPr>
                <w:ilvl w:val="0"/>
                <w:numId w:val="21"/>
              </w:numPr>
            </w:pPr>
            <w:r w:rsidRPr="00AC3281">
              <w:rPr>
                <w:rFonts w:ascii="Calibri" w:hAnsi="Calibri" w:cs="Calibri"/>
                <w:i/>
                <w:iCs/>
                <w:color w:val="000000"/>
              </w:rPr>
              <w:t>Identificere, beskrive og analysere forskellige kulturelle udtryk</w:t>
            </w:r>
          </w:p>
          <w:p w14:paraId="40A389B8" w14:textId="77777777" w:rsidR="00390385" w:rsidRPr="00F62EE9" w:rsidRDefault="00390385" w:rsidP="00AC3281">
            <w:pPr>
              <w:pStyle w:val="Listeafsnit"/>
              <w:numPr>
                <w:ilvl w:val="0"/>
                <w:numId w:val="21"/>
              </w:numPr>
            </w:pPr>
            <w:r w:rsidRPr="00AC3281">
              <w:rPr>
                <w:rFonts w:ascii="Calibri" w:hAnsi="Calibri" w:cs="Calibri"/>
                <w:i/>
                <w:iCs/>
                <w:color w:val="000000"/>
              </w:rPr>
              <w:t>Redegøre for og anvende forskellige kulturbegreber og –teorier og anvende kulturteoriernes metoder i konkrete sammenhænge</w:t>
            </w:r>
          </w:p>
          <w:p w14:paraId="5CE73B33" w14:textId="77777777" w:rsidR="00390385" w:rsidRPr="00F62EE9" w:rsidRDefault="00390385" w:rsidP="00AC3281">
            <w:pPr>
              <w:pStyle w:val="Listeafsnit"/>
              <w:numPr>
                <w:ilvl w:val="0"/>
                <w:numId w:val="21"/>
              </w:numPr>
            </w:pPr>
            <w:r w:rsidRPr="00AC3281">
              <w:rPr>
                <w:rFonts w:ascii="Calibri" w:hAnsi="Calibri" w:cs="Calibri"/>
                <w:i/>
                <w:iCs/>
                <w:color w:val="000000"/>
              </w:rPr>
              <w:t>Reflektere over egne og andres værdier som resultat af en kulturel og historisk proces</w:t>
            </w:r>
          </w:p>
          <w:p w14:paraId="2DD6F34A" w14:textId="77777777" w:rsidR="00390385" w:rsidRPr="00F62EE9" w:rsidRDefault="00390385" w:rsidP="00AC3281">
            <w:pPr>
              <w:pStyle w:val="Listeafsnit"/>
              <w:numPr>
                <w:ilvl w:val="0"/>
                <w:numId w:val="21"/>
              </w:numPr>
            </w:pPr>
            <w:r w:rsidRPr="00AC3281">
              <w:rPr>
                <w:rFonts w:ascii="Calibri" w:hAnsi="Calibri" w:cs="Calibri"/>
                <w:i/>
                <w:iCs/>
                <w:color w:val="000000"/>
              </w:rPr>
              <w:t>Foretage tematiske sammenligninger på tværs af kulturer</w:t>
            </w:r>
          </w:p>
          <w:p w14:paraId="2A40169B" w14:textId="77777777" w:rsidR="00390385" w:rsidRPr="00F62EE9" w:rsidRDefault="00390385" w:rsidP="00AC3281">
            <w:pPr>
              <w:pStyle w:val="Listeafsnit"/>
              <w:numPr>
                <w:ilvl w:val="0"/>
                <w:numId w:val="21"/>
              </w:numPr>
            </w:pPr>
            <w:r w:rsidRPr="00AC3281">
              <w:rPr>
                <w:rFonts w:ascii="Calibri" w:hAnsi="Calibri" w:cs="Calibri"/>
                <w:i/>
                <w:iCs/>
                <w:color w:val="000000"/>
              </w:rPr>
              <w:t>Formulere egne handlemuligheder på baggrund af en kulturel udvikling</w:t>
            </w:r>
          </w:p>
          <w:p w14:paraId="77AFFF0A" w14:textId="77777777" w:rsidR="00390385" w:rsidRPr="00F62EE9" w:rsidRDefault="00390385" w:rsidP="00AC3281">
            <w:pPr>
              <w:pStyle w:val="Listeafsnit"/>
              <w:numPr>
                <w:ilvl w:val="0"/>
                <w:numId w:val="21"/>
              </w:numPr>
            </w:pPr>
            <w:r w:rsidRPr="00AC3281">
              <w:rPr>
                <w:rFonts w:ascii="Calibri" w:hAnsi="Calibri" w:cs="Calibri"/>
                <w:i/>
                <w:iCs/>
                <w:color w:val="000000"/>
              </w:rPr>
              <w:t>Foretage kulturanalyser inden for nærmere afgrænsede problemfelter</w:t>
            </w:r>
          </w:p>
          <w:p w14:paraId="35D80E75" w14:textId="77777777" w:rsidR="00390385" w:rsidRPr="00F62EE9" w:rsidRDefault="00390385" w:rsidP="00AC3281">
            <w:pPr>
              <w:pStyle w:val="Listeafsnit"/>
              <w:numPr>
                <w:ilvl w:val="0"/>
                <w:numId w:val="21"/>
              </w:numPr>
            </w:pPr>
            <w:r w:rsidRPr="00AC3281">
              <w:rPr>
                <w:rFonts w:ascii="Calibri" w:hAnsi="Calibri" w:cs="Calibri"/>
                <w:i/>
                <w:iCs/>
                <w:color w:val="000000"/>
              </w:rPr>
              <w:t>Redegøre for problemstillinger i tilknytning til interkulturel kommunikation</w:t>
            </w:r>
          </w:p>
          <w:p w14:paraId="3CAF60AB" w14:textId="77777777" w:rsidR="00390385" w:rsidRPr="00F62EE9" w:rsidRDefault="00390385" w:rsidP="00AC3281">
            <w:pPr>
              <w:pStyle w:val="Listeafsnit"/>
              <w:numPr>
                <w:ilvl w:val="0"/>
                <w:numId w:val="21"/>
              </w:numPr>
            </w:pPr>
            <w:r w:rsidRPr="00AC3281">
              <w:rPr>
                <w:rFonts w:ascii="Calibri" w:hAnsi="Calibri" w:cs="Calibri"/>
                <w:i/>
                <w:iCs/>
                <w:color w:val="000000"/>
              </w:rPr>
              <w:t>Behandle problemstillinger i samspil med andre fag; særligt Engelsk</w:t>
            </w:r>
          </w:p>
          <w:p w14:paraId="2F1C4282" w14:textId="77777777" w:rsidR="00390385" w:rsidRPr="00F62EE9" w:rsidRDefault="00390385" w:rsidP="00AC3281">
            <w:pPr>
              <w:pStyle w:val="Listeafsnit"/>
              <w:numPr>
                <w:ilvl w:val="0"/>
                <w:numId w:val="21"/>
              </w:numPr>
            </w:pPr>
            <w:r w:rsidRPr="00AC3281">
              <w:rPr>
                <w:rFonts w:ascii="Calibri" w:hAnsi="Calibri" w:cs="Calibri"/>
                <w:i/>
                <w:iCs/>
                <w:color w:val="000000"/>
              </w:rPr>
              <w:t>Demonstrere viden om fagets identitet og metoder.</w:t>
            </w:r>
          </w:p>
          <w:p w14:paraId="6A304C84" w14:textId="77777777" w:rsidR="00390385" w:rsidRPr="000B64AB" w:rsidRDefault="00390385" w:rsidP="00C7655A"/>
        </w:tc>
      </w:tr>
      <w:tr w:rsidR="00390385" w:rsidRPr="000B64AB" w14:paraId="11DC0BA8" w14:textId="77777777" w:rsidTr="00C7655A">
        <w:tc>
          <w:tcPr>
            <w:tcW w:w="0" w:type="auto"/>
          </w:tcPr>
          <w:p w14:paraId="0D771DF1" w14:textId="77777777" w:rsidR="00390385" w:rsidRPr="000B64AB" w:rsidRDefault="00390385" w:rsidP="00C7655A">
            <w:pPr>
              <w:rPr>
                <w:b/>
              </w:rPr>
            </w:pPr>
            <w:r>
              <w:rPr>
                <w:b/>
              </w:rPr>
              <w:t>Kernestof</w:t>
            </w:r>
          </w:p>
        </w:tc>
        <w:tc>
          <w:tcPr>
            <w:tcW w:w="0" w:type="auto"/>
          </w:tcPr>
          <w:p w14:paraId="2DC4680A" w14:textId="77777777" w:rsidR="00390385" w:rsidRDefault="00390385" w:rsidP="00AC3281">
            <w:pPr>
              <w:pStyle w:val="Listeafsnit"/>
              <w:numPr>
                <w:ilvl w:val="0"/>
                <w:numId w:val="22"/>
              </w:numPr>
            </w:pPr>
            <w:r w:rsidRPr="00C86FBA">
              <w:t>teorier om kultur og identitet</w:t>
            </w:r>
          </w:p>
          <w:p w14:paraId="62D81807" w14:textId="77777777" w:rsidR="00390385" w:rsidRDefault="00390385" w:rsidP="00AC3281">
            <w:pPr>
              <w:pStyle w:val="Listeafsnit"/>
              <w:numPr>
                <w:ilvl w:val="0"/>
                <w:numId w:val="22"/>
              </w:numPr>
            </w:pPr>
            <w:r w:rsidRPr="00C86FBA">
              <w:t>ikke-vestlig kultur</w:t>
            </w:r>
          </w:p>
          <w:p w14:paraId="171EC0ED" w14:textId="77777777" w:rsidR="00390385" w:rsidRPr="000B64AB" w:rsidRDefault="00390385" w:rsidP="00AC3281">
            <w:pPr>
              <w:pStyle w:val="Listeafsnit"/>
              <w:numPr>
                <w:ilvl w:val="0"/>
                <w:numId w:val="22"/>
              </w:numPr>
            </w:pPr>
            <w:r w:rsidRPr="00C86FBA">
              <w:t>etik og moral</w:t>
            </w:r>
          </w:p>
        </w:tc>
      </w:tr>
      <w:tr w:rsidR="00390385" w:rsidRPr="000B64AB" w14:paraId="73496827" w14:textId="77777777" w:rsidTr="00C7655A">
        <w:tc>
          <w:tcPr>
            <w:tcW w:w="0" w:type="auto"/>
          </w:tcPr>
          <w:p w14:paraId="41B7F16A" w14:textId="77777777" w:rsidR="00390385" w:rsidRPr="000B64AB" w:rsidRDefault="00390385" w:rsidP="00C7655A">
            <w:pPr>
              <w:rPr>
                <w:b/>
              </w:rPr>
            </w:pPr>
            <w:r>
              <w:rPr>
                <w:b/>
              </w:rPr>
              <w:t>Anvendt materiale.</w:t>
            </w:r>
          </w:p>
          <w:p w14:paraId="48B550FD" w14:textId="77777777" w:rsidR="00390385" w:rsidRPr="000B64AB" w:rsidRDefault="00390385" w:rsidP="00C7655A">
            <w:pPr>
              <w:rPr>
                <w:b/>
              </w:rPr>
            </w:pPr>
          </w:p>
        </w:tc>
        <w:tc>
          <w:tcPr>
            <w:tcW w:w="0" w:type="auto"/>
          </w:tcPr>
          <w:p w14:paraId="6EF0DFCF" w14:textId="77777777" w:rsidR="00390385" w:rsidRDefault="00390385" w:rsidP="00C7655A">
            <w:r>
              <w:t>Artikel: Kastesystemet i hinduisme</w:t>
            </w:r>
          </w:p>
          <w:p w14:paraId="29C7099A" w14:textId="77777777" w:rsidR="00390385" w:rsidRDefault="00390385" w:rsidP="00C7655A">
            <w:hyperlink r:id="rId11" w:history="1">
              <w:r w:rsidRPr="00630848">
                <w:rPr>
                  <w:rStyle w:val="Hyperlink"/>
                  <w:rFonts w:eastAsiaTheme="majorEastAsia"/>
                </w:rPr>
                <w:t>https://www.religion.dk/hinduisme/kastesystemet-hinduisme</w:t>
              </w:r>
            </w:hyperlink>
          </w:p>
          <w:p w14:paraId="53C82718" w14:textId="77777777" w:rsidR="00390385" w:rsidRDefault="00390385" w:rsidP="00C7655A"/>
          <w:p w14:paraId="06C50E33" w14:textId="7F64276C" w:rsidR="0089492F" w:rsidRDefault="0089492F" w:rsidP="00C7655A">
            <w:r>
              <w:t>Hinduisme</w:t>
            </w:r>
            <w:r w:rsidR="004D3206">
              <w:t>ns etik</w:t>
            </w:r>
            <w:r>
              <w:t xml:space="preserve"> - </w:t>
            </w:r>
            <w:hyperlink r:id="rId12" w:history="1">
              <w:r w:rsidRPr="0056269D">
                <w:rPr>
                  <w:rStyle w:val="Hyperlink"/>
                </w:rPr>
                <w:t>https://religionkortoggodt.ibog.forlagetcolumbus.dk/?id=180&amp;L=10</w:t>
              </w:r>
            </w:hyperlink>
            <w:r>
              <w:t xml:space="preserve"> </w:t>
            </w:r>
          </w:p>
          <w:p w14:paraId="3785CBE5" w14:textId="77777777" w:rsidR="0089492F" w:rsidRDefault="0089492F" w:rsidP="00C7655A"/>
          <w:p w14:paraId="714B9041" w14:textId="4C4E0B7C" w:rsidR="00785A84" w:rsidRDefault="00785A84" w:rsidP="00C7655A">
            <w:r>
              <w:t xml:space="preserve">Kastesystemet </w:t>
            </w:r>
            <w:r w:rsidR="00553E75">
              <w:t xml:space="preserve">under Corona - </w:t>
            </w:r>
            <w:hyperlink r:id="rId13" w:history="1">
              <w:r w:rsidR="00553E75" w:rsidRPr="009448B3">
                <w:rPr>
                  <w:rStyle w:val="Hyperlink"/>
                </w:rPr>
                <w:t>https://edition.cnn.com/2020/04/15/asia/india-coronavirus-lower-castes-hnk-intl/index.html</w:t>
              </w:r>
            </w:hyperlink>
            <w:r w:rsidR="00553E75">
              <w:t xml:space="preserve"> </w:t>
            </w:r>
          </w:p>
          <w:p w14:paraId="28102DAD" w14:textId="77777777" w:rsidR="003D7AF0" w:rsidRDefault="003D7AF0" w:rsidP="00C7655A"/>
          <w:p w14:paraId="7F57A5B9" w14:textId="6280B148" w:rsidR="00785A84" w:rsidRDefault="003D7AF0" w:rsidP="00C7655A">
            <w:pPr>
              <w:rPr>
                <w:lang w:val="en-US"/>
              </w:rPr>
            </w:pPr>
            <w:r w:rsidRPr="00481E7D">
              <w:rPr>
                <w:lang w:val="en-US"/>
              </w:rPr>
              <w:t xml:space="preserve">Video – </w:t>
            </w:r>
            <w:r w:rsidR="00DC3630">
              <w:rPr>
                <w:lang w:val="en-US"/>
              </w:rPr>
              <w:t>“</w:t>
            </w:r>
            <w:r w:rsidRPr="00481E7D">
              <w:rPr>
                <w:lang w:val="en-US"/>
              </w:rPr>
              <w:t>India’s Missing Children</w:t>
            </w:r>
            <w:r w:rsidR="00DC3630">
              <w:rPr>
                <w:lang w:val="en-US"/>
              </w:rPr>
              <w:t>”</w:t>
            </w:r>
            <w:r w:rsidR="00481E7D" w:rsidRPr="00481E7D">
              <w:rPr>
                <w:lang w:val="en-US"/>
              </w:rPr>
              <w:t xml:space="preserve"> </w:t>
            </w:r>
            <w:r w:rsidR="006B2761">
              <w:rPr>
                <w:lang w:val="en-US"/>
              </w:rPr>
              <w:t xml:space="preserve">Via MitCFU.dk </w:t>
            </w:r>
            <w:hyperlink r:id="rId14" w:history="1">
              <w:r w:rsidR="00C54043" w:rsidRPr="0056269D">
                <w:rPr>
                  <w:rStyle w:val="Hyperlink"/>
                  <w:lang w:val="en-US"/>
                </w:rPr>
                <w:t>https://mitcfu.dk/MaterialeInfo.aspx?id=4e782f58-efb0-4d97-9b54-23f762686da6&amp;mode=3&amp;page=2&amp;pageSize=6&amp;search=indien&amp;orderby=title&amp;index=1&amp;SearchID=0ef32d7b-afe7-43a0-90cc-6a263a286cbb</w:t>
              </w:r>
            </w:hyperlink>
            <w:r w:rsidR="00C54043">
              <w:rPr>
                <w:lang w:val="en-US"/>
              </w:rPr>
              <w:t xml:space="preserve"> </w:t>
            </w:r>
          </w:p>
          <w:p w14:paraId="14EE0C32" w14:textId="77777777" w:rsidR="006B2761" w:rsidRPr="00481E7D" w:rsidRDefault="006B2761" w:rsidP="00C7655A">
            <w:pPr>
              <w:rPr>
                <w:lang w:val="en-US"/>
              </w:rPr>
            </w:pPr>
          </w:p>
          <w:p w14:paraId="4090AEDE" w14:textId="77777777" w:rsidR="00390385" w:rsidRPr="00361997" w:rsidRDefault="00390385" w:rsidP="00C7655A">
            <w:pPr>
              <w:rPr>
                <w:lang w:val="en-US"/>
              </w:rPr>
            </w:pPr>
            <w:r w:rsidRPr="00361997">
              <w:rPr>
                <w:lang w:val="en-US"/>
              </w:rPr>
              <w:t>Welcome to India</w:t>
            </w:r>
          </w:p>
          <w:p w14:paraId="09914AC0" w14:textId="77777777" w:rsidR="00390385" w:rsidRDefault="00390385" w:rsidP="00C7655A">
            <w:pPr>
              <w:rPr>
                <w:lang w:val="en-US"/>
              </w:rPr>
            </w:pPr>
            <w:hyperlink r:id="rId15" w:history="1">
              <w:r w:rsidRPr="00630848">
                <w:rPr>
                  <w:rStyle w:val="Hyperlink"/>
                  <w:rFonts w:eastAsiaTheme="majorEastAsia"/>
                  <w:lang w:val="en-US"/>
                </w:rPr>
                <w:t>http://www.dailymotion.com/video/x14ycnh_welcome-to-india-episode-1_shortfilms</w:t>
              </w:r>
            </w:hyperlink>
          </w:p>
          <w:p w14:paraId="25ED61E5" w14:textId="77777777" w:rsidR="00390385" w:rsidRDefault="00390385" w:rsidP="00C7655A">
            <w:pPr>
              <w:rPr>
                <w:lang w:val="en-US"/>
              </w:rPr>
            </w:pPr>
          </w:p>
          <w:p w14:paraId="1ED1663C" w14:textId="77777777" w:rsidR="00390385" w:rsidRDefault="00390385" w:rsidP="00C7655A">
            <w:r>
              <w:t>DR.dk - Kasteløse</w:t>
            </w:r>
          </w:p>
          <w:p w14:paraId="624BCFAE" w14:textId="77777777" w:rsidR="00390385" w:rsidRPr="009243F6" w:rsidRDefault="00390385" w:rsidP="00C7655A">
            <w:pPr>
              <w:pStyle w:val="Listeafsnit"/>
              <w:numPr>
                <w:ilvl w:val="0"/>
                <w:numId w:val="13"/>
              </w:numPr>
              <w:ind w:left="0"/>
            </w:pPr>
            <w:r w:rsidRPr="009243F6">
              <w:t>Verdens værste job</w:t>
            </w:r>
          </w:p>
          <w:p w14:paraId="116B35C8" w14:textId="77777777" w:rsidR="00390385" w:rsidRDefault="00390385" w:rsidP="00C7655A">
            <w:hyperlink r:id="rId16" w:history="1">
              <w:r w:rsidRPr="00630848">
                <w:rPr>
                  <w:rStyle w:val="Hyperlink"/>
                  <w:rFonts w:eastAsiaTheme="majorEastAsia"/>
                </w:rPr>
                <w:t>https://www.dr.dk/undervisning/samfundsfag/verdens-vaerste-job</w:t>
              </w:r>
            </w:hyperlink>
          </w:p>
          <w:p w14:paraId="58FAFEE4" w14:textId="77777777" w:rsidR="00390385" w:rsidRDefault="00390385" w:rsidP="00C7655A">
            <w:pPr>
              <w:pStyle w:val="Listeafsnit"/>
              <w:numPr>
                <w:ilvl w:val="0"/>
                <w:numId w:val="13"/>
              </w:numPr>
              <w:ind w:left="0"/>
            </w:pPr>
            <w:r>
              <w:t>Født til prostitution</w:t>
            </w:r>
          </w:p>
          <w:p w14:paraId="30114460" w14:textId="77777777" w:rsidR="00390385" w:rsidRDefault="00390385" w:rsidP="00C7655A">
            <w:hyperlink r:id="rId17" w:history="1">
              <w:r w:rsidRPr="00630848">
                <w:rPr>
                  <w:rStyle w:val="Hyperlink"/>
                  <w:rFonts w:eastAsiaTheme="majorEastAsia"/>
                </w:rPr>
                <w:t>https://www.dr.dk/undervisning/samfundsfag/foedt-til-prostitution</w:t>
              </w:r>
            </w:hyperlink>
            <w:r>
              <w:t xml:space="preserve"> </w:t>
            </w:r>
          </w:p>
          <w:p w14:paraId="2178DEA9" w14:textId="77777777" w:rsidR="00390385" w:rsidRDefault="00390385" w:rsidP="00C7655A">
            <w:pPr>
              <w:pStyle w:val="Listeafsnit"/>
              <w:numPr>
                <w:ilvl w:val="0"/>
                <w:numId w:val="13"/>
              </w:numPr>
              <w:ind w:left="0"/>
            </w:pPr>
            <w:r>
              <w:t>Gift med gud, brugt af mænd</w:t>
            </w:r>
          </w:p>
          <w:p w14:paraId="3502AD52" w14:textId="77777777" w:rsidR="00390385" w:rsidRDefault="00390385" w:rsidP="00C7655A">
            <w:hyperlink r:id="rId18" w:history="1">
              <w:r w:rsidRPr="00630848">
                <w:rPr>
                  <w:rStyle w:val="Hyperlink"/>
                  <w:rFonts w:eastAsiaTheme="majorEastAsia"/>
                </w:rPr>
                <w:t>https://www.dr.dk/undervisning/samfundsfag/gift-med-gud-brugt-af-maend</w:t>
              </w:r>
            </w:hyperlink>
            <w:r>
              <w:t xml:space="preserve"> </w:t>
            </w:r>
          </w:p>
          <w:p w14:paraId="42BFF7E8" w14:textId="77777777" w:rsidR="00390385" w:rsidRDefault="00390385" w:rsidP="00C7655A">
            <w:pPr>
              <w:pStyle w:val="Listeafsnit"/>
              <w:numPr>
                <w:ilvl w:val="0"/>
                <w:numId w:val="13"/>
              </w:numPr>
              <w:ind w:left="0"/>
            </w:pPr>
            <w:r>
              <w:t>Gældsslaverne</w:t>
            </w:r>
          </w:p>
          <w:p w14:paraId="5996664E" w14:textId="77777777" w:rsidR="00390385" w:rsidRDefault="00390385" w:rsidP="00C7655A">
            <w:hyperlink r:id="rId19" w:history="1">
              <w:r w:rsidRPr="00630848">
                <w:rPr>
                  <w:rStyle w:val="Hyperlink"/>
                  <w:rFonts w:eastAsiaTheme="majorEastAsia"/>
                </w:rPr>
                <w:t>https://www.dr.dk/undervisning/samfundsfag/gaeldsslaverne</w:t>
              </w:r>
            </w:hyperlink>
            <w:r>
              <w:t xml:space="preserve"> </w:t>
            </w:r>
          </w:p>
          <w:p w14:paraId="79DFB52B" w14:textId="77777777" w:rsidR="00390385" w:rsidRDefault="00390385" w:rsidP="00C7655A">
            <w:pPr>
              <w:pStyle w:val="Listeafsnit"/>
              <w:numPr>
                <w:ilvl w:val="0"/>
                <w:numId w:val="13"/>
              </w:numPr>
              <w:ind w:left="0"/>
            </w:pPr>
            <w:proofErr w:type="spellStart"/>
            <w:r>
              <w:lastRenderedPageBreak/>
              <w:t>Kastevold</w:t>
            </w:r>
            <w:proofErr w:type="spellEnd"/>
            <w:r>
              <w:t xml:space="preserve"> i Indien</w:t>
            </w:r>
          </w:p>
          <w:p w14:paraId="163635F9" w14:textId="77777777" w:rsidR="00390385" w:rsidRDefault="00390385" w:rsidP="00C7655A">
            <w:hyperlink r:id="rId20" w:history="1">
              <w:r w:rsidRPr="00630848">
                <w:rPr>
                  <w:rStyle w:val="Hyperlink"/>
                  <w:rFonts w:eastAsiaTheme="majorEastAsia"/>
                </w:rPr>
                <w:t>https://www.dr.dk/undervisning/samfundsfag/kastevold-i-indien</w:t>
              </w:r>
            </w:hyperlink>
            <w:r>
              <w:t xml:space="preserve"> </w:t>
            </w:r>
          </w:p>
          <w:p w14:paraId="38C154F8" w14:textId="77777777" w:rsidR="00390385" w:rsidRDefault="00390385" w:rsidP="00C7655A"/>
          <w:p w14:paraId="24294047" w14:textId="77777777" w:rsidR="0089492F" w:rsidRDefault="0089492F" w:rsidP="00C7655A"/>
          <w:p w14:paraId="369657BC" w14:textId="77777777" w:rsidR="00390385" w:rsidRPr="004C6558" w:rsidRDefault="00390385" w:rsidP="00C7655A"/>
          <w:p w14:paraId="40B0A7A8" w14:textId="77777777" w:rsidR="00390385" w:rsidRDefault="00390385" w:rsidP="00C7655A">
            <w:r w:rsidRPr="00F76776">
              <w:t>Korte præsentationer om aspekter a</w:t>
            </w:r>
            <w:r>
              <w:t xml:space="preserve">f det indiske samfund: </w:t>
            </w:r>
          </w:p>
          <w:p w14:paraId="541CA222" w14:textId="77777777" w:rsidR="00390385" w:rsidRPr="00F76776" w:rsidRDefault="00390385" w:rsidP="00C7655A">
            <w:r w:rsidRPr="00F76776">
              <w:t>1. Historie, med særligt fokus på nyere historie (kort kolonitid og selvstændighed)</w:t>
            </w:r>
          </w:p>
          <w:p w14:paraId="6984E4D7" w14:textId="77777777" w:rsidR="00390385" w:rsidRPr="00F76776" w:rsidRDefault="00390385" w:rsidP="00C7655A">
            <w:r w:rsidRPr="00F76776">
              <w:t>2. Sport og Fritid</w:t>
            </w:r>
          </w:p>
          <w:p w14:paraId="2A4BFAED" w14:textId="77777777" w:rsidR="00390385" w:rsidRPr="00F76776" w:rsidRDefault="00390385" w:rsidP="00C7655A">
            <w:r w:rsidRPr="00F76776">
              <w:t>3. Landets- og befolkningens økonomi</w:t>
            </w:r>
          </w:p>
          <w:p w14:paraId="3FE62260" w14:textId="77777777" w:rsidR="00390385" w:rsidRPr="00F76776" w:rsidRDefault="00390385" w:rsidP="00C7655A">
            <w:r w:rsidRPr="00F76776">
              <w:t xml:space="preserve">4. </w:t>
            </w:r>
            <w:proofErr w:type="spellStart"/>
            <w:r w:rsidRPr="00F76776">
              <w:t>Bollywood</w:t>
            </w:r>
            <w:proofErr w:type="spellEnd"/>
          </w:p>
          <w:p w14:paraId="7AC19344" w14:textId="77777777" w:rsidR="00390385" w:rsidRPr="00F76776" w:rsidRDefault="00390385" w:rsidP="00C7655A">
            <w:r w:rsidRPr="00F76776">
              <w:t>5. Fattigdom og ulighed i Indien, land//by</w:t>
            </w:r>
          </w:p>
          <w:p w14:paraId="6F3B8219" w14:textId="77777777" w:rsidR="00390385" w:rsidRPr="00F76776" w:rsidRDefault="00390385" w:rsidP="00C7655A">
            <w:r w:rsidRPr="00F76776">
              <w:t>6. Madkultur</w:t>
            </w:r>
          </w:p>
          <w:p w14:paraId="58FAF696" w14:textId="77777777" w:rsidR="00390385" w:rsidRPr="00F76776" w:rsidRDefault="00390385" w:rsidP="00C7655A">
            <w:r w:rsidRPr="00F76776">
              <w:t>7. Kulturer og symboler i Indien</w:t>
            </w:r>
          </w:p>
          <w:p w14:paraId="2ED2BBEC" w14:textId="77777777" w:rsidR="00390385" w:rsidRPr="00F76776" w:rsidRDefault="00390385" w:rsidP="00C7655A"/>
          <w:p w14:paraId="658027FF" w14:textId="77777777" w:rsidR="00390385" w:rsidRDefault="00390385" w:rsidP="00C7655A">
            <w:r>
              <w:t>Artikel – ”</w:t>
            </w:r>
            <w:r w:rsidRPr="005B1F84">
              <w:t>Voldtægter og mord på kasteløse indiske piger bliver brugt til at forstærke sociale hierarkier</w:t>
            </w:r>
            <w:r>
              <w:t>”</w:t>
            </w:r>
          </w:p>
          <w:p w14:paraId="008B449F" w14:textId="77777777" w:rsidR="00390385" w:rsidRDefault="00390385" w:rsidP="00C7655A">
            <w:hyperlink r:id="rId21" w:history="1">
              <w:r w:rsidRPr="00A03A2D">
                <w:rPr>
                  <w:rStyle w:val="Hyperlink"/>
                  <w:rFonts w:eastAsiaTheme="majorEastAsia"/>
                </w:rPr>
                <w:t>https://www.information.dk/udland/2020/09/voldtaegter-mord-paa-kasteloese-indiske-piger-brugt-forstaerke-sociale-hierarkier</w:t>
              </w:r>
            </w:hyperlink>
            <w:r>
              <w:t xml:space="preserve"> </w:t>
            </w:r>
          </w:p>
          <w:p w14:paraId="79D43936" w14:textId="77777777" w:rsidR="00390385" w:rsidRDefault="00390385" w:rsidP="00C7655A">
            <w:r>
              <w:t xml:space="preserve">kritiske historier om forholdene for indiske kvinder: </w:t>
            </w:r>
            <w:hyperlink r:id="rId22" w:history="1">
              <w:r w:rsidRPr="00336C8A">
                <w:rPr>
                  <w:rStyle w:val="Hyperlink"/>
                  <w:rFonts w:eastAsiaTheme="majorEastAsia"/>
                </w:rPr>
                <w:t>https://www.kristeligt-dagblad.dk/debat/voldtaegterne-i-indien.-landets-kastesystem-er-den-egentlige-skurk</w:t>
              </w:r>
            </w:hyperlink>
            <w:r>
              <w:t xml:space="preserve"> og </w:t>
            </w:r>
            <w:hyperlink r:id="rId23" w:history="1">
              <w:r w:rsidRPr="00A10916">
                <w:rPr>
                  <w:rStyle w:val="Hyperlink"/>
                  <w:rFonts w:eastAsiaTheme="majorEastAsia"/>
                </w:rPr>
                <w:t>https://www.kristeligt-dagblad.dk/udland/indien-er-verdens-farligste-land-kvinder</w:t>
              </w:r>
            </w:hyperlink>
          </w:p>
          <w:p w14:paraId="5DA3C853" w14:textId="77777777" w:rsidR="00390385" w:rsidRDefault="00390385" w:rsidP="00C7655A"/>
          <w:p w14:paraId="6F48F955" w14:textId="77777777" w:rsidR="00390385" w:rsidRDefault="00390385" w:rsidP="00C7655A">
            <w:r>
              <w:t xml:space="preserve">Samt et mere positivt syn på forholdene for kvinder i </w:t>
            </w:r>
            <w:proofErr w:type="spellStart"/>
            <w:r>
              <w:t>indien</w:t>
            </w:r>
            <w:proofErr w:type="spellEnd"/>
            <w:r>
              <w:t xml:space="preserve">: </w:t>
            </w:r>
            <w:hyperlink r:id="rId24" w:history="1">
              <w:r w:rsidRPr="00A10916">
                <w:rPr>
                  <w:rStyle w:val="Hyperlink"/>
                  <w:rFonts w:eastAsiaTheme="majorEastAsia"/>
                </w:rPr>
                <w:t>https://www.kristeligt-dagblad.dk/kommentar/de-indiske-kvinder-har-faaet-nok</w:t>
              </w:r>
            </w:hyperlink>
            <w:r>
              <w:t xml:space="preserve"> </w:t>
            </w:r>
          </w:p>
          <w:p w14:paraId="5D922245" w14:textId="77777777" w:rsidR="00390385" w:rsidRDefault="00390385" w:rsidP="00C7655A"/>
          <w:p w14:paraId="4A399C97" w14:textId="77777777" w:rsidR="00390385" w:rsidRDefault="00390385" w:rsidP="00C7655A"/>
          <w:p w14:paraId="1F39196F" w14:textId="77777777" w:rsidR="00390385" w:rsidRPr="005352EA" w:rsidRDefault="00390385" w:rsidP="00C7655A">
            <w:pPr>
              <w:rPr>
                <w:lang w:val="en-US"/>
              </w:rPr>
            </w:pPr>
            <w:r w:rsidRPr="005352EA">
              <w:rPr>
                <w:lang w:val="en-US"/>
              </w:rPr>
              <w:t>Ted Talk: Kavita Ramdas: Radical women, embracing tradition</w:t>
            </w:r>
          </w:p>
          <w:p w14:paraId="6C918339" w14:textId="77777777" w:rsidR="00390385" w:rsidRPr="005352EA" w:rsidRDefault="00390385" w:rsidP="00C7655A">
            <w:pPr>
              <w:rPr>
                <w:lang w:val="en-US"/>
              </w:rPr>
            </w:pPr>
            <w:hyperlink r:id="rId25" w:history="1">
              <w:r w:rsidRPr="005352EA">
                <w:rPr>
                  <w:rStyle w:val="Hyperlink"/>
                  <w:lang w:val="en-US"/>
                </w:rPr>
                <w:t>https://www.youtube.com/watch?v=n9Z_pccScW0</w:t>
              </w:r>
            </w:hyperlink>
          </w:p>
          <w:p w14:paraId="256421FC" w14:textId="77777777" w:rsidR="00390385" w:rsidRPr="005352EA" w:rsidRDefault="00390385" w:rsidP="00C7655A">
            <w:pPr>
              <w:rPr>
                <w:lang w:val="en-US"/>
              </w:rPr>
            </w:pPr>
          </w:p>
          <w:p w14:paraId="2DF73D5B" w14:textId="77777777" w:rsidR="00390385" w:rsidRDefault="00390385" w:rsidP="00C7655A">
            <w:r>
              <w:t xml:space="preserve">Præsentationsopgave: producer en reklamekampagne for et dansk produkt der tager hensyn til den indiske kultur når de forsøger at markedsfører sig til det indiske marked. Som optakt læste de følgende artikel: </w:t>
            </w:r>
            <w:hyperlink r:id="rId26" w:history="1">
              <w:r w:rsidRPr="00336C8A">
                <w:rPr>
                  <w:rStyle w:val="Hyperlink"/>
                  <w:rFonts w:eastAsiaTheme="majorEastAsia"/>
                </w:rPr>
                <w:t>https://www.danskindustri.dk/arkiv/analyser/2022/4/indien-et-stort-marked-med-muligheder/</w:t>
              </w:r>
            </w:hyperlink>
            <w:r>
              <w:t xml:space="preserve"> </w:t>
            </w:r>
          </w:p>
          <w:p w14:paraId="00F9944B" w14:textId="77777777" w:rsidR="00390385" w:rsidRPr="005352EA" w:rsidRDefault="00390385" w:rsidP="00C7655A"/>
          <w:p w14:paraId="01BAB89F" w14:textId="21F9E24A" w:rsidR="00390385" w:rsidRPr="000B64AB" w:rsidRDefault="00390385" w:rsidP="00C7655A">
            <w:r>
              <w:t>Ca. 1</w:t>
            </w:r>
            <w:r w:rsidR="00166421">
              <w:t>5</w:t>
            </w:r>
            <w:r>
              <w:t>% undervisningstid</w:t>
            </w:r>
          </w:p>
        </w:tc>
      </w:tr>
      <w:tr w:rsidR="00390385" w:rsidRPr="000B64AB" w14:paraId="20CC2357" w14:textId="77777777" w:rsidTr="00C7655A">
        <w:tc>
          <w:tcPr>
            <w:tcW w:w="0" w:type="auto"/>
          </w:tcPr>
          <w:p w14:paraId="622D94F1" w14:textId="77777777" w:rsidR="00390385" w:rsidRPr="000B64AB" w:rsidRDefault="00390385" w:rsidP="00C7655A">
            <w:pPr>
              <w:rPr>
                <w:b/>
              </w:rPr>
            </w:pPr>
            <w:r>
              <w:rPr>
                <w:b/>
              </w:rPr>
              <w:lastRenderedPageBreak/>
              <w:t>A</w:t>
            </w:r>
            <w:r w:rsidRPr="000B64AB">
              <w:rPr>
                <w:b/>
              </w:rPr>
              <w:t>rbejdsformer</w:t>
            </w:r>
          </w:p>
        </w:tc>
        <w:tc>
          <w:tcPr>
            <w:tcW w:w="0" w:type="auto"/>
          </w:tcPr>
          <w:p w14:paraId="09B7BAF2" w14:textId="09C3E71C" w:rsidR="00390385" w:rsidRDefault="00390385" w:rsidP="00C7655A">
            <w:r>
              <w:t xml:space="preserve">Indiensforløbet har </w:t>
            </w:r>
            <w:r w:rsidR="00F5169F">
              <w:t xml:space="preserve">haft et </w:t>
            </w:r>
            <w:r>
              <w:t>fokus på kastesystemet og indiske/hinduistiske værdier</w:t>
            </w:r>
            <w:r w:rsidR="00AD5645">
              <w:t xml:space="preserve">, samt hvordan dette påvirker </w:t>
            </w:r>
            <w:r w:rsidR="00082BF5">
              <w:t>markedsføringen</w:t>
            </w:r>
            <w:r>
              <w:t>.</w:t>
            </w:r>
            <w:r w:rsidR="0027486E">
              <w:t xml:space="preserve"> Der har også været et fokus på kvinders position i kulturen</w:t>
            </w:r>
            <w:r w:rsidR="008673A6">
              <w:t>.</w:t>
            </w:r>
          </w:p>
          <w:p w14:paraId="4A65070C" w14:textId="41FD49B3" w:rsidR="00390385" w:rsidRPr="000B64AB" w:rsidRDefault="00390385" w:rsidP="00C7655A">
            <w:r>
              <w:t>Der er primært blevet arbejdet i grupper og med videomateriale for at få et mere levende indtryk af kulturen.</w:t>
            </w:r>
            <w:r w:rsidR="00082BF5">
              <w:t xml:space="preserve"> Der er lavet to korte præsentationer i forløbet, et sæt præsentationer om landet </w:t>
            </w:r>
            <w:r w:rsidR="00362377">
              <w:t xml:space="preserve">på et generelt plan, med følgende emner </w:t>
            </w:r>
            <w:r w:rsidR="007466C2">
              <w:t>–</w:t>
            </w:r>
            <w:r w:rsidR="00362377">
              <w:t xml:space="preserve"> </w:t>
            </w:r>
            <w:r w:rsidR="007466C2">
              <w:t xml:space="preserve">Historie, sport og fritid, </w:t>
            </w:r>
            <w:r w:rsidR="0045487F">
              <w:t xml:space="preserve">økonomi og demografi, </w:t>
            </w:r>
            <w:proofErr w:type="spellStart"/>
            <w:r w:rsidR="005525A1">
              <w:t>Bollywood</w:t>
            </w:r>
            <w:proofErr w:type="spellEnd"/>
            <w:r w:rsidR="005525A1">
              <w:t xml:space="preserve">, </w:t>
            </w:r>
            <w:r w:rsidR="0080432C">
              <w:t xml:space="preserve">fattigdom og ulighed, </w:t>
            </w:r>
            <w:r w:rsidR="00E23992">
              <w:t xml:space="preserve">Madkultur og </w:t>
            </w:r>
            <w:r w:rsidR="007B34F6">
              <w:t>sidst kulturelle symboler</w:t>
            </w:r>
            <w:r w:rsidR="003A0C23">
              <w:t xml:space="preserve">, herunder </w:t>
            </w:r>
            <w:r w:rsidR="00277D92">
              <w:t>festivaler</w:t>
            </w:r>
            <w:r w:rsidR="003A0C23">
              <w:t xml:space="preserve"> og </w:t>
            </w:r>
            <w:r w:rsidR="00277D92">
              <w:t xml:space="preserve">højtider. Den anden præsentation var med formål at tilpasse </w:t>
            </w:r>
            <w:r w:rsidR="00166421">
              <w:t>markedsføringen af et dansk produkt til den indiske kultur og marked.</w:t>
            </w:r>
          </w:p>
        </w:tc>
      </w:tr>
    </w:tbl>
    <w:p w14:paraId="38961363" w14:textId="6B82A9CD" w:rsidR="00ED36C7" w:rsidRDefault="00ED36C7" w:rsidP="00ED36C7">
      <w:pPr>
        <w:spacing w:line="240" w:lineRule="auto"/>
      </w:pPr>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7937"/>
      </w:tblGrid>
      <w:tr w:rsidR="00ED36C7" w:rsidRPr="000B64AB" w14:paraId="0F3C1E41" w14:textId="77777777" w:rsidTr="00D02E83">
        <w:tc>
          <w:tcPr>
            <w:tcW w:w="1702" w:type="dxa"/>
          </w:tcPr>
          <w:p w14:paraId="7072971A" w14:textId="4285268F" w:rsidR="00ED36C7" w:rsidRPr="009921CD" w:rsidRDefault="00ED36C7" w:rsidP="001762BD">
            <w:pPr>
              <w:rPr>
                <w:b/>
              </w:rPr>
            </w:pPr>
            <w:r w:rsidRPr="009921CD">
              <w:rPr>
                <w:b/>
              </w:rPr>
              <w:lastRenderedPageBreak/>
              <w:t xml:space="preserve">Forløb </w:t>
            </w:r>
            <w:r w:rsidR="00166421">
              <w:rPr>
                <w:b/>
              </w:rPr>
              <w:t>3</w:t>
            </w:r>
          </w:p>
          <w:p w14:paraId="771BADFD" w14:textId="77777777" w:rsidR="00ED36C7" w:rsidRPr="000B64AB" w:rsidRDefault="00ED36C7" w:rsidP="001762BD">
            <w:pPr>
              <w:rPr>
                <w:b/>
              </w:rPr>
            </w:pPr>
          </w:p>
        </w:tc>
        <w:tc>
          <w:tcPr>
            <w:tcW w:w="7937" w:type="dxa"/>
          </w:tcPr>
          <w:p w14:paraId="7BEEB253" w14:textId="77777777" w:rsidR="00ED36C7" w:rsidRPr="000B64AB" w:rsidRDefault="00ED36C7" w:rsidP="001762BD">
            <w:r>
              <w:t>Krop og Mode</w:t>
            </w:r>
          </w:p>
        </w:tc>
      </w:tr>
      <w:tr w:rsidR="00ED36C7" w:rsidRPr="000B64AB" w14:paraId="4942983C" w14:textId="77777777" w:rsidTr="00D02E83">
        <w:tc>
          <w:tcPr>
            <w:tcW w:w="1702" w:type="dxa"/>
          </w:tcPr>
          <w:p w14:paraId="10616015" w14:textId="77777777" w:rsidR="00ED36C7" w:rsidRPr="000B64AB" w:rsidRDefault="00ED36C7" w:rsidP="001762BD">
            <w:pPr>
              <w:rPr>
                <w:b/>
              </w:rPr>
            </w:pPr>
            <w:r>
              <w:rPr>
                <w:b/>
              </w:rPr>
              <w:t xml:space="preserve"> Forløbets indhold og fokus</w:t>
            </w:r>
          </w:p>
        </w:tc>
        <w:tc>
          <w:tcPr>
            <w:tcW w:w="7937" w:type="dxa"/>
          </w:tcPr>
          <w:p w14:paraId="02AFCF83" w14:textId="77777777" w:rsidR="00ED36C7" w:rsidRDefault="00ED36C7" w:rsidP="001762BD">
            <w:r>
              <w:t>Vi har i forløbet arbejdet med mode som kulturelle udtryk og mode som kulturel kommunikation. Der er blevet arbejdet med at se mode og skønhed i sin egen kontekst ved at anlægge et kulturrelativistisk syn på fænomenet. Der er ligeledes blevet arbejdet med at blive opmærksomme på vores egne etnocentriske synsvinkler på etableret normer i samfundet.</w:t>
            </w:r>
          </w:p>
          <w:p w14:paraId="2DB88BD0" w14:textId="77777777" w:rsidR="00ED36C7" w:rsidRPr="000B64AB" w:rsidRDefault="00ED36C7" w:rsidP="001762BD">
            <w:r>
              <w:t xml:space="preserve">Der er i forløbet primært brugt Bourdieus Kapitalformer, social konstruktivisme og </w:t>
            </w:r>
            <w:proofErr w:type="spellStart"/>
            <w:r>
              <w:t>Bouchets</w:t>
            </w:r>
            <w:proofErr w:type="spellEnd"/>
            <w:r>
              <w:t xml:space="preserve"> Samfundsformer</w:t>
            </w:r>
          </w:p>
          <w:p w14:paraId="1BD87F63" w14:textId="77777777" w:rsidR="00ED36C7" w:rsidRDefault="00ED36C7" w:rsidP="001762BD"/>
          <w:p w14:paraId="5B9BB4C2" w14:textId="77777777" w:rsidR="00ED36C7" w:rsidRPr="00C90F5E" w:rsidRDefault="00ED36C7" w:rsidP="001762BD">
            <w:pPr>
              <w:rPr>
                <w:b/>
                <w:bCs/>
              </w:rPr>
            </w:pPr>
            <w:r w:rsidRPr="00C90F5E">
              <w:rPr>
                <w:b/>
                <w:bCs/>
              </w:rPr>
              <w:t>Centrale problemstillinger:</w:t>
            </w:r>
          </w:p>
          <w:p w14:paraId="7F724E5D" w14:textId="77777777" w:rsidR="00ED36C7" w:rsidRDefault="00ED36C7" w:rsidP="001762BD">
            <w:r>
              <w:t>Hvordan kan synet på krop og mode variere?</w:t>
            </w:r>
          </w:p>
          <w:p w14:paraId="5F354875" w14:textId="77777777" w:rsidR="00ED36C7" w:rsidRDefault="00ED36C7" w:rsidP="001762BD">
            <w:r>
              <w:t>Hvad er mode et udtryk for?</w:t>
            </w:r>
          </w:p>
          <w:p w14:paraId="1A29A851" w14:textId="77777777" w:rsidR="00ED36C7" w:rsidRDefault="00ED36C7" w:rsidP="001762BD">
            <w:r>
              <w:t>Hvilke kulturelle mekanismer ligger bagved begrebet mode?</w:t>
            </w:r>
          </w:p>
          <w:p w14:paraId="4B2AEFE9" w14:textId="77777777" w:rsidR="00ED36C7" w:rsidRPr="000B64AB" w:rsidRDefault="00ED36C7" w:rsidP="001762BD"/>
        </w:tc>
      </w:tr>
      <w:tr w:rsidR="00ED36C7" w:rsidRPr="000B64AB" w14:paraId="3C627AA1" w14:textId="77777777" w:rsidTr="00D02E83">
        <w:tc>
          <w:tcPr>
            <w:tcW w:w="1702" w:type="dxa"/>
          </w:tcPr>
          <w:p w14:paraId="1AD7006E" w14:textId="77777777" w:rsidR="00ED36C7" w:rsidRPr="000B64AB" w:rsidRDefault="00ED36C7" w:rsidP="001762BD">
            <w:pPr>
              <w:rPr>
                <w:b/>
              </w:rPr>
            </w:pPr>
            <w:r>
              <w:rPr>
                <w:b/>
              </w:rPr>
              <w:t>Faglige mål</w:t>
            </w:r>
          </w:p>
        </w:tc>
        <w:tc>
          <w:tcPr>
            <w:tcW w:w="7937" w:type="dxa"/>
          </w:tcPr>
          <w:p w14:paraId="45382C24" w14:textId="77777777" w:rsidR="00ED36C7" w:rsidRPr="00F62EE9" w:rsidRDefault="00ED36C7" w:rsidP="00A14F62">
            <w:pPr>
              <w:pStyle w:val="Listeafsnit"/>
              <w:numPr>
                <w:ilvl w:val="0"/>
                <w:numId w:val="23"/>
              </w:numPr>
            </w:pPr>
            <w:r w:rsidRPr="00A14F62">
              <w:rPr>
                <w:rFonts w:ascii="Calibri" w:hAnsi="Calibri" w:cs="Calibri"/>
                <w:i/>
                <w:iCs/>
                <w:color w:val="000000"/>
              </w:rPr>
              <w:t>Identificere, beskrive og analysere forskellige kulturelle udtryk</w:t>
            </w:r>
          </w:p>
          <w:p w14:paraId="1702330D" w14:textId="77777777" w:rsidR="00ED36C7" w:rsidRPr="00F62EE9" w:rsidRDefault="00ED36C7" w:rsidP="00A14F62">
            <w:pPr>
              <w:pStyle w:val="Listeafsnit"/>
              <w:numPr>
                <w:ilvl w:val="0"/>
                <w:numId w:val="23"/>
              </w:numPr>
            </w:pPr>
            <w:r w:rsidRPr="00A14F62">
              <w:rPr>
                <w:rFonts w:ascii="Calibri" w:hAnsi="Calibri" w:cs="Calibri"/>
                <w:i/>
                <w:iCs/>
                <w:color w:val="000000"/>
              </w:rPr>
              <w:t>Redegøre for og anvende forskellige kulturbegreber og –teorier og anvende kulturteoriernes metoder i konkrete sammenhænge</w:t>
            </w:r>
          </w:p>
          <w:p w14:paraId="4A6D489F" w14:textId="77777777" w:rsidR="00ED36C7" w:rsidRPr="00F62EE9" w:rsidRDefault="00ED36C7" w:rsidP="00A14F62">
            <w:pPr>
              <w:pStyle w:val="Listeafsnit"/>
              <w:numPr>
                <w:ilvl w:val="0"/>
                <w:numId w:val="23"/>
              </w:numPr>
            </w:pPr>
            <w:r w:rsidRPr="00A14F62">
              <w:rPr>
                <w:rFonts w:ascii="Calibri" w:hAnsi="Calibri" w:cs="Calibri"/>
                <w:i/>
                <w:iCs/>
                <w:color w:val="000000"/>
              </w:rPr>
              <w:t>Reflektere over egne og andres værdier som resultat af en kulturel og historisk proces</w:t>
            </w:r>
          </w:p>
          <w:p w14:paraId="5D87DFDD" w14:textId="77777777" w:rsidR="00ED36C7" w:rsidRPr="00F62EE9" w:rsidRDefault="00ED36C7" w:rsidP="00A14F62">
            <w:pPr>
              <w:pStyle w:val="Listeafsnit"/>
              <w:numPr>
                <w:ilvl w:val="0"/>
                <w:numId w:val="23"/>
              </w:numPr>
            </w:pPr>
            <w:r w:rsidRPr="00A14F62">
              <w:rPr>
                <w:rFonts w:ascii="Calibri" w:hAnsi="Calibri" w:cs="Calibri"/>
                <w:i/>
                <w:iCs/>
                <w:color w:val="000000"/>
              </w:rPr>
              <w:t>Foretage tematiske sammenligninger på tværs af kulturer</w:t>
            </w:r>
          </w:p>
          <w:p w14:paraId="40A414E6" w14:textId="77777777" w:rsidR="00ED36C7" w:rsidRPr="00F62EE9" w:rsidRDefault="00ED36C7" w:rsidP="00A14F62">
            <w:pPr>
              <w:pStyle w:val="Listeafsnit"/>
              <w:numPr>
                <w:ilvl w:val="0"/>
                <w:numId w:val="23"/>
              </w:numPr>
            </w:pPr>
            <w:r w:rsidRPr="00A14F62">
              <w:rPr>
                <w:rFonts w:ascii="Calibri" w:hAnsi="Calibri" w:cs="Calibri"/>
                <w:i/>
                <w:iCs/>
                <w:color w:val="000000"/>
              </w:rPr>
              <w:t>Formulere egne handlemuligheder på baggrund af en kulturel udvikling</w:t>
            </w:r>
          </w:p>
          <w:p w14:paraId="71C29FCE" w14:textId="77777777" w:rsidR="00ED36C7" w:rsidRPr="00F62EE9" w:rsidRDefault="00ED36C7" w:rsidP="00A14F62">
            <w:pPr>
              <w:pStyle w:val="Listeafsnit"/>
              <w:numPr>
                <w:ilvl w:val="0"/>
                <w:numId w:val="23"/>
              </w:numPr>
            </w:pPr>
            <w:r w:rsidRPr="00A14F62">
              <w:rPr>
                <w:rFonts w:ascii="Calibri" w:hAnsi="Calibri" w:cs="Calibri"/>
                <w:i/>
                <w:iCs/>
                <w:color w:val="000000"/>
              </w:rPr>
              <w:t>Foretage kulturanalyser inden for nærmere afgrænsede problemfelter</w:t>
            </w:r>
          </w:p>
          <w:p w14:paraId="5279A363" w14:textId="77777777" w:rsidR="00ED36C7" w:rsidRPr="00F62EE9" w:rsidRDefault="00ED36C7" w:rsidP="00A14F62">
            <w:pPr>
              <w:pStyle w:val="Listeafsnit"/>
              <w:numPr>
                <w:ilvl w:val="0"/>
                <w:numId w:val="23"/>
              </w:numPr>
            </w:pPr>
            <w:r w:rsidRPr="00A14F62">
              <w:rPr>
                <w:rFonts w:ascii="Calibri" w:hAnsi="Calibri" w:cs="Calibri"/>
                <w:i/>
                <w:iCs/>
                <w:color w:val="000000"/>
              </w:rPr>
              <w:t>Demonstrere viden om fagets identitet og metoder.</w:t>
            </w:r>
          </w:p>
          <w:p w14:paraId="1F7DE90E" w14:textId="77777777" w:rsidR="00ED36C7" w:rsidRPr="000B64AB" w:rsidRDefault="00ED36C7" w:rsidP="001762BD"/>
        </w:tc>
      </w:tr>
      <w:tr w:rsidR="00ED36C7" w:rsidRPr="000B64AB" w14:paraId="20E7B8F9" w14:textId="77777777" w:rsidTr="00D02E83">
        <w:tc>
          <w:tcPr>
            <w:tcW w:w="1702" w:type="dxa"/>
          </w:tcPr>
          <w:p w14:paraId="29074356" w14:textId="77777777" w:rsidR="00ED36C7" w:rsidRPr="000B64AB" w:rsidRDefault="00ED36C7" w:rsidP="001762BD">
            <w:pPr>
              <w:rPr>
                <w:b/>
              </w:rPr>
            </w:pPr>
            <w:r>
              <w:rPr>
                <w:b/>
              </w:rPr>
              <w:t>Kernestof</w:t>
            </w:r>
          </w:p>
        </w:tc>
        <w:tc>
          <w:tcPr>
            <w:tcW w:w="7937" w:type="dxa"/>
          </w:tcPr>
          <w:p w14:paraId="16AF13B6" w14:textId="77777777" w:rsidR="00ED36C7" w:rsidRDefault="00ED36C7" w:rsidP="00602CF0">
            <w:pPr>
              <w:pStyle w:val="Listeafsnit"/>
              <w:numPr>
                <w:ilvl w:val="0"/>
                <w:numId w:val="18"/>
              </w:numPr>
            </w:pPr>
            <w:r w:rsidRPr="00C86FBA">
              <w:t>kulturelle udtryksformer i tid og rum</w:t>
            </w:r>
          </w:p>
          <w:p w14:paraId="5593DBF2" w14:textId="77777777" w:rsidR="00ED36C7" w:rsidRDefault="00ED36C7" w:rsidP="00602CF0">
            <w:pPr>
              <w:pStyle w:val="Listeafsnit"/>
              <w:numPr>
                <w:ilvl w:val="0"/>
                <w:numId w:val="18"/>
              </w:numPr>
            </w:pPr>
            <w:r w:rsidRPr="00C86FBA">
              <w:t>teorier om kultur og identitet</w:t>
            </w:r>
          </w:p>
          <w:p w14:paraId="2469C0E9" w14:textId="77777777" w:rsidR="00ED36C7" w:rsidRDefault="00ED36C7" w:rsidP="00602CF0">
            <w:pPr>
              <w:pStyle w:val="Listeafsnit"/>
              <w:numPr>
                <w:ilvl w:val="0"/>
                <w:numId w:val="18"/>
              </w:numPr>
            </w:pPr>
            <w:r w:rsidRPr="00C86FBA">
              <w:t>kultursammenligning, synkront og diakront</w:t>
            </w:r>
          </w:p>
          <w:p w14:paraId="081A7700" w14:textId="77777777" w:rsidR="00ED36C7" w:rsidRDefault="00ED36C7" w:rsidP="00602CF0">
            <w:pPr>
              <w:pStyle w:val="Listeafsnit"/>
              <w:numPr>
                <w:ilvl w:val="0"/>
                <w:numId w:val="18"/>
              </w:numPr>
            </w:pPr>
            <w:r w:rsidRPr="00C86FBA">
              <w:t>ikke-vestlig kultur</w:t>
            </w:r>
          </w:p>
          <w:p w14:paraId="7A53F1FE" w14:textId="77777777" w:rsidR="00ED36C7" w:rsidRDefault="00ED36C7" w:rsidP="00602CF0">
            <w:pPr>
              <w:pStyle w:val="Listeafsnit"/>
              <w:numPr>
                <w:ilvl w:val="0"/>
                <w:numId w:val="18"/>
              </w:numPr>
            </w:pPr>
            <w:r w:rsidRPr="00C86FBA">
              <w:t>det nationale og det globale</w:t>
            </w:r>
          </w:p>
          <w:p w14:paraId="0177A9EB" w14:textId="77777777" w:rsidR="00ED36C7" w:rsidRDefault="00ED36C7" w:rsidP="00602CF0">
            <w:pPr>
              <w:pStyle w:val="Listeafsnit"/>
              <w:numPr>
                <w:ilvl w:val="0"/>
                <w:numId w:val="18"/>
              </w:numPr>
            </w:pPr>
            <w:r w:rsidRPr="00C86FBA">
              <w:t>interaktion og kommunikation inden for og på tværs af kulturer, herunder mediekultur</w:t>
            </w:r>
          </w:p>
          <w:p w14:paraId="66BE4D99" w14:textId="77777777" w:rsidR="00ED36C7" w:rsidRDefault="00ED36C7" w:rsidP="00602CF0">
            <w:pPr>
              <w:pStyle w:val="Listeafsnit"/>
              <w:numPr>
                <w:ilvl w:val="0"/>
                <w:numId w:val="18"/>
              </w:numPr>
            </w:pPr>
            <w:r w:rsidRPr="00C86FBA">
              <w:t>identitetsdannelse som resultat af en kulturel og historisk proces</w:t>
            </w:r>
          </w:p>
          <w:p w14:paraId="2DB3CD63" w14:textId="77777777" w:rsidR="00ED36C7" w:rsidRDefault="00ED36C7" w:rsidP="00602CF0">
            <w:pPr>
              <w:pStyle w:val="Listeafsnit"/>
              <w:numPr>
                <w:ilvl w:val="0"/>
                <w:numId w:val="18"/>
              </w:numPr>
            </w:pPr>
            <w:r w:rsidRPr="00C86FBA">
              <w:t>etik og moral</w:t>
            </w:r>
          </w:p>
          <w:p w14:paraId="65DB15FF" w14:textId="77777777" w:rsidR="00ED36C7" w:rsidRPr="000B64AB" w:rsidRDefault="00ED36C7" w:rsidP="001762BD"/>
        </w:tc>
      </w:tr>
      <w:tr w:rsidR="00ED36C7" w:rsidRPr="000B64AB" w14:paraId="76B479DC" w14:textId="77777777" w:rsidTr="00D02E83">
        <w:tc>
          <w:tcPr>
            <w:tcW w:w="1702" w:type="dxa"/>
          </w:tcPr>
          <w:p w14:paraId="74AFDA0F" w14:textId="77777777" w:rsidR="00ED36C7" w:rsidRPr="000B64AB" w:rsidRDefault="00ED36C7" w:rsidP="001762BD">
            <w:pPr>
              <w:rPr>
                <w:b/>
              </w:rPr>
            </w:pPr>
            <w:r>
              <w:rPr>
                <w:b/>
              </w:rPr>
              <w:t>Anvendt materiale.</w:t>
            </w:r>
          </w:p>
          <w:p w14:paraId="194D54BB" w14:textId="77777777" w:rsidR="00ED36C7" w:rsidRPr="000B64AB" w:rsidRDefault="00ED36C7" w:rsidP="001762BD">
            <w:pPr>
              <w:rPr>
                <w:b/>
              </w:rPr>
            </w:pPr>
          </w:p>
        </w:tc>
        <w:tc>
          <w:tcPr>
            <w:tcW w:w="7937" w:type="dxa"/>
          </w:tcPr>
          <w:p w14:paraId="46B85756" w14:textId="77777777" w:rsidR="00ED36C7" w:rsidRDefault="00ED36C7" w:rsidP="001762BD">
            <w:r>
              <w:t xml:space="preserve">Diverse billeder af skønhed fra forskellige kulturer, bl.a.: Kina, Sudan, Maori, Papua Ny Guinea, men også fra vestlig kultur som Doves </w:t>
            </w:r>
            <w:proofErr w:type="spellStart"/>
            <w:r>
              <w:t>Campaign</w:t>
            </w:r>
            <w:proofErr w:type="spellEnd"/>
            <w:r>
              <w:t xml:space="preserve"> for Real </w:t>
            </w:r>
            <w:proofErr w:type="spellStart"/>
            <w:r>
              <w:t>Beauty</w:t>
            </w:r>
            <w:proofErr w:type="spellEnd"/>
          </w:p>
          <w:p w14:paraId="266FDCCF" w14:textId="77777777" w:rsidR="00ED36C7" w:rsidRDefault="00ED36C7" w:rsidP="001762BD"/>
          <w:p w14:paraId="2C76C618" w14:textId="77777777" w:rsidR="00ED36C7" w:rsidRDefault="00ED36C7" w:rsidP="001762BD">
            <w:r>
              <w:t xml:space="preserve">Artikel - Synet på kroppen i verdens religioner - </w:t>
            </w:r>
            <w:hyperlink r:id="rId27" w:history="1">
              <w:r>
                <w:rPr>
                  <w:rStyle w:val="Hyperlink"/>
                  <w:rFonts w:eastAsiaTheme="majorEastAsia"/>
                </w:rPr>
                <w:t>https://www.religion.dk/viden/synet-p%C3%A5-kroppen-i-verdens-religioner</w:t>
              </w:r>
            </w:hyperlink>
          </w:p>
          <w:p w14:paraId="639A58D7" w14:textId="77777777" w:rsidR="00ED36C7" w:rsidRDefault="00ED36C7" w:rsidP="001762BD"/>
          <w:p w14:paraId="334F0CF1" w14:textId="77777777" w:rsidR="00ED36C7" w:rsidRDefault="00ED36C7" w:rsidP="001762BD">
            <w:r>
              <w:t xml:space="preserve">Speciale om Mode: </w:t>
            </w:r>
            <w:proofErr w:type="spellStart"/>
            <w:r w:rsidRPr="004B46C3">
              <w:t>Ryttergaard</w:t>
            </w:r>
            <w:proofErr w:type="spellEnd"/>
            <w:r w:rsidRPr="004B46C3">
              <w:t>, Caspar: Subkulturer og Mode, pp. 24-28, Aalborg Universitet (2008)</w:t>
            </w:r>
          </w:p>
          <w:p w14:paraId="7AB05569" w14:textId="77777777" w:rsidR="00ED36C7" w:rsidRDefault="00ED36C7" w:rsidP="001762BD"/>
          <w:p w14:paraId="59C99182" w14:textId="77777777" w:rsidR="00ED36C7" w:rsidRDefault="00ED36C7" w:rsidP="001762BD">
            <w:r>
              <w:t>Læreroplæg om:</w:t>
            </w:r>
          </w:p>
          <w:p w14:paraId="24E00584" w14:textId="77777777" w:rsidR="00ED36C7" w:rsidRDefault="00ED36C7" w:rsidP="001762BD">
            <w:pPr>
              <w:pStyle w:val="Listeafsnit"/>
              <w:numPr>
                <w:ilvl w:val="0"/>
                <w:numId w:val="13"/>
              </w:numPr>
              <w:ind w:left="0"/>
            </w:pPr>
            <w:r>
              <w:t>Pierre Bourdieu: Kapitalformer</w:t>
            </w:r>
          </w:p>
          <w:p w14:paraId="414051E6" w14:textId="77777777" w:rsidR="00ED36C7" w:rsidRDefault="00ED36C7" w:rsidP="001762BD">
            <w:pPr>
              <w:pStyle w:val="Listeafsnit"/>
              <w:numPr>
                <w:ilvl w:val="0"/>
                <w:numId w:val="13"/>
              </w:numPr>
              <w:ind w:left="0"/>
            </w:pPr>
            <w:r>
              <w:t>Pierre Bourdieu: Socialkapital</w:t>
            </w:r>
          </w:p>
          <w:p w14:paraId="5B92C031" w14:textId="77777777" w:rsidR="00ED36C7" w:rsidRDefault="00ED36C7" w:rsidP="001762BD">
            <w:proofErr w:type="spellStart"/>
            <w:r>
              <w:lastRenderedPageBreak/>
              <w:t>Bouchet</w:t>
            </w:r>
            <w:proofErr w:type="spellEnd"/>
            <w:r>
              <w:t>: Myre-, snegl-, og kamæleonsamfund</w:t>
            </w:r>
          </w:p>
          <w:p w14:paraId="27E3F743" w14:textId="77777777" w:rsidR="00ED36C7" w:rsidRPr="00222531" w:rsidRDefault="00ED36C7" w:rsidP="001762BD">
            <w:r>
              <w:t>Winding, Jørgen. Basissamf.dk. ”</w:t>
            </w:r>
            <w:r w:rsidRPr="00431D50">
              <w:t>Samfundsudvikling og socialisering</w:t>
            </w:r>
            <w:r>
              <w:t>”</w:t>
            </w:r>
            <w:r>
              <w:br/>
            </w:r>
            <w:hyperlink r:id="rId28" w:history="1">
              <w:r w:rsidRPr="00976613">
                <w:rPr>
                  <w:rStyle w:val="Hyperlink"/>
                  <w:rFonts w:eastAsiaTheme="majorEastAsia"/>
                </w:rPr>
                <w:t>http://basissamf.systime.dk/index.php?id=127</w:t>
              </w:r>
            </w:hyperlink>
          </w:p>
          <w:p w14:paraId="6F91888C" w14:textId="77777777" w:rsidR="00ED36C7" w:rsidRDefault="00ED36C7" w:rsidP="001762BD"/>
          <w:p w14:paraId="3D306071" w14:textId="77777777" w:rsidR="00ED36C7" w:rsidRDefault="00ED36C7" w:rsidP="001762BD">
            <w:r>
              <w:t>Modens udvikling gennem tid</w:t>
            </w:r>
          </w:p>
          <w:p w14:paraId="03F09304" w14:textId="77777777" w:rsidR="00ED36C7" w:rsidRDefault="00ED36C7" w:rsidP="001762BD">
            <w:r>
              <w:t xml:space="preserve"> ”Din kulturhistorie”</w:t>
            </w:r>
          </w:p>
          <w:p w14:paraId="3F44AA43" w14:textId="77777777" w:rsidR="00ED36C7" w:rsidRDefault="00ED36C7" w:rsidP="001762BD">
            <w:pPr>
              <w:spacing w:after="160" w:line="259" w:lineRule="auto"/>
            </w:pPr>
            <w:r>
              <w:t>s. 224-232 (tøj og mode i slut-1800)</w:t>
            </w:r>
            <w:r>
              <w:br/>
              <w:t>s. 258-261 (tøj og mode i 20erne+30erne)</w:t>
            </w:r>
          </w:p>
          <w:p w14:paraId="3E497A58" w14:textId="15317552" w:rsidR="009F55CA" w:rsidRDefault="00D219CC" w:rsidP="009F55CA">
            <w:r>
              <w:t xml:space="preserve">Onlineudstilling af mode fra Nationalmuseet: </w:t>
            </w:r>
            <w:hyperlink r:id="rId29" w:history="1">
              <w:r w:rsidRPr="00906076">
                <w:rPr>
                  <w:rStyle w:val="Hyperlink"/>
                </w:rPr>
                <w:t>http://tojpaakroppen.dk/?page_id=16</w:t>
              </w:r>
            </w:hyperlink>
            <w:r>
              <w:t xml:space="preserve">, </w:t>
            </w:r>
            <w:hyperlink r:id="rId30" w:history="1">
              <w:r w:rsidRPr="00BA0EEF">
                <w:rPr>
                  <w:rStyle w:val="Hyperlink"/>
                </w:rPr>
                <w:t>http://tojpaakroppen.dk/?page_id=18</w:t>
              </w:r>
            </w:hyperlink>
            <w:r>
              <w:t xml:space="preserve">, </w:t>
            </w:r>
            <w:hyperlink r:id="rId31" w:history="1">
              <w:r w:rsidR="009F55CA" w:rsidRPr="00906076">
                <w:rPr>
                  <w:rStyle w:val="Hyperlink"/>
                </w:rPr>
                <w:t>https://natmus.dk/historisk-viden/temaer/modens-historie/1920erne/</w:t>
              </w:r>
            </w:hyperlink>
            <w:r w:rsidR="009F55CA">
              <w:t xml:space="preserve">, </w:t>
            </w:r>
            <w:hyperlink r:id="rId32" w:history="1">
              <w:r w:rsidR="009F55CA" w:rsidRPr="00906076">
                <w:rPr>
                  <w:rStyle w:val="Hyperlink"/>
                </w:rPr>
                <w:t>https://natmus.dk/historisk-viden/temaer/modens-historie/1930erne/</w:t>
              </w:r>
            </w:hyperlink>
            <w:r w:rsidR="009F55CA">
              <w:t xml:space="preserve"> </w:t>
            </w:r>
          </w:p>
          <w:p w14:paraId="1B7031C2" w14:textId="77777777" w:rsidR="00CB5DB0" w:rsidRDefault="00CB5DB0" w:rsidP="00CB5DB0"/>
          <w:p w14:paraId="74068DFA" w14:textId="3A81AA54" w:rsidR="00CB5DB0" w:rsidRDefault="00CB5DB0" w:rsidP="00CB5DB0">
            <w:r>
              <w:t xml:space="preserve">Danmarkshistorien: </w:t>
            </w:r>
            <w:r w:rsidRPr="00E16018">
              <w:t>ungdomsopr</w:t>
            </w:r>
            <w:r>
              <w:t>ø</w:t>
            </w:r>
            <w:r w:rsidRPr="00E16018">
              <w:t>r</w:t>
            </w:r>
            <w:r>
              <w:t xml:space="preserve"> </w:t>
            </w:r>
            <w:r w:rsidRPr="00E16018">
              <w:t>og</w:t>
            </w:r>
            <w:r>
              <w:t xml:space="preserve"> </w:t>
            </w:r>
            <w:r w:rsidRPr="00E16018">
              <w:t>kulturliv</w:t>
            </w:r>
            <w:r>
              <w:t xml:space="preserve"> </w:t>
            </w:r>
            <w:r w:rsidRPr="00E16018">
              <w:t>i</w:t>
            </w:r>
            <w:r>
              <w:t xml:space="preserve"> </w:t>
            </w:r>
            <w:r w:rsidRPr="00E16018">
              <w:t>1960erne</w:t>
            </w:r>
            <w:r>
              <w:br/>
            </w:r>
            <w:hyperlink r:id="rId33" w:history="1">
              <w:r w:rsidRPr="0042713C">
                <w:rPr>
                  <w:rStyle w:val="Hyperlink"/>
                  <w:rFonts w:eastAsiaTheme="majorEastAsia"/>
                </w:rPr>
                <w:t>https://danmarkshistorien.dk/perioder/kold-krig-og-velfaerdsstat-1945-1973/ungdomsoproer-og-kulturliv-i-1960erne/</w:t>
              </w:r>
            </w:hyperlink>
          </w:p>
          <w:p w14:paraId="7934A764" w14:textId="77777777" w:rsidR="00CB5DB0" w:rsidRDefault="00CB5DB0" w:rsidP="001762BD">
            <w:pPr>
              <w:spacing w:after="160" w:line="259" w:lineRule="auto"/>
            </w:pPr>
          </w:p>
          <w:p w14:paraId="0EB32CD9" w14:textId="77777777" w:rsidR="00ED36C7" w:rsidRDefault="00ED36C7" w:rsidP="001762BD">
            <w:pPr>
              <w:spacing w:after="160" w:line="259" w:lineRule="auto"/>
            </w:pPr>
            <w:r>
              <w:t xml:space="preserve">Video om skønhedsidealer: </w:t>
            </w:r>
            <w:hyperlink r:id="rId34" w:history="1">
              <w:r w:rsidRPr="008B10D1">
                <w:rPr>
                  <w:rStyle w:val="Hyperlink"/>
                  <w:rFonts w:eastAsiaTheme="majorEastAsia"/>
                </w:rPr>
                <w:t>https://www.youtube.com/watch?v=y4ipUdS8Td4</w:t>
              </w:r>
            </w:hyperlink>
          </w:p>
          <w:p w14:paraId="0ACC4518" w14:textId="77777777" w:rsidR="00ED36C7" w:rsidRDefault="00ED36C7" w:rsidP="001762BD">
            <w:pPr>
              <w:spacing w:after="160" w:line="259" w:lineRule="auto"/>
            </w:pPr>
          </w:p>
          <w:p w14:paraId="59836F67" w14:textId="77777777" w:rsidR="00ED36C7" w:rsidRDefault="00ED36C7" w:rsidP="001762BD">
            <w:pPr>
              <w:spacing w:after="160" w:line="259" w:lineRule="auto"/>
              <w:rPr>
                <w:rStyle w:val="Hyperlink"/>
                <w:rFonts w:eastAsiaTheme="majorEastAsia"/>
              </w:rPr>
            </w:pPr>
            <w:r>
              <w:t xml:space="preserve">Eksempel på Veksling af Symbolsk kapital (økonomisk </w:t>
            </w:r>
            <w:r>
              <w:sym w:font="Wingdings" w:char="F0E0"/>
            </w:r>
            <w:r>
              <w:t xml:space="preserve"> Kulturel) </w:t>
            </w:r>
            <w:hyperlink r:id="rId35" w:history="1">
              <w:r w:rsidRPr="009178B1">
                <w:rPr>
                  <w:rStyle w:val="Hyperlink"/>
                  <w:rFonts w:eastAsiaTheme="majorEastAsia"/>
                </w:rPr>
                <w:t>https://www.youtube.com/watch?v=SSJ29b2nAoM</w:t>
              </w:r>
            </w:hyperlink>
          </w:p>
          <w:p w14:paraId="22559969" w14:textId="77777777" w:rsidR="00ED36C7" w:rsidRDefault="00ED36C7" w:rsidP="001762BD">
            <w:pPr>
              <w:spacing w:after="160" w:line="259" w:lineRule="auto"/>
              <w:rPr>
                <w:rStyle w:val="Hyperlink"/>
                <w:rFonts w:eastAsiaTheme="majorEastAsia"/>
              </w:rPr>
            </w:pPr>
          </w:p>
          <w:p w14:paraId="48EB2690" w14:textId="77777777" w:rsidR="00ED36C7" w:rsidRDefault="00ED36C7" w:rsidP="001762BD">
            <w:pPr>
              <w:spacing w:after="160" w:line="259" w:lineRule="auto"/>
            </w:pPr>
            <w:r>
              <w:t>Dokumentar DR.DK: Mænd med styr på stilen. S1E1 – Peter Falktoft</w:t>
            </w:r>
          </w:p>
          <w:p w14:paraId="082E0C94" w14:textId="77777777" w:rsidR="00A27FDC" w:rsidRDefault="00A27FDC" w:rsidP="001762BD">
            <w:pPr>
              <w:spacing w:after="160" w:line="259" w:lineRule="auto"/>
            </w:pPr>
          </w:p>
          <w:p w14:paraId="18824BFE" w14:textId="5881D750" w:rsidR="00ED36C7" w:rsidRDefault="00A27FDC" w:rsidP="001762BD">
            <w:pPr>
              <w:spacing w:after="160" w:line="259" w:lineRule="auto"/>
            </w:pPr>
            <w:r>
              <w:t xml:space="preserve">Artikel - </w:t>
            </w:r>
            <w:r w:rsidRPr="00A27FDC">
              <w:t>De fede 80'ere</w:t>
            </w:r>
            <w:r>
              <w:t xml:space="preserve">. </w:t>
            </w:r>
            <w:hyperlink r:id="rId36" w:history="1">
              <w:r w:rsidRPr="00743936">
                <w:rPr>
                  <w:rStyle w:val="Hyperlink"/>
                </w:rPr>
                <w:t>https://www.information.dk/kultur/2003/06/fede-80ere</w:t>
              </w:r>
            </w:hyperlink>
          </w:p>
          <w:p w14:paraId="7F4E5B07" w14:textId="77777777" w:rsidR="00A428EA" w:rsidRDefault="00A428EA" w:rsidP="001762BD">
            <w:pPr>
              <w:spacing w:after="160" w:line="259" w:lineRule="auto"/>
            </w:pPr>
          </w:p>
          <w:p w14:paraId="6677C1D5" w14:textId="4C915A9F" w:rsidR="00A428EA" w:rsidRDefault="005543F6" w:rsidP="001762BD">
            <w:pPr>
              <w:spacing w:after="160" w:line="259" w:lineRule="auto"/>
            </w:pPr>
            <w:r>
              <w:t xml:space="preserve">DR-Dokumentar: Mig og 80’erne. </w:t>
            </w:r>
            <w:hyperlink r:id="rId37" w:history="1">
              <w:r w:rsidRPr="00060CBD">
                <w:rPr>
                  <w:rStyle w:val="Hyperlink"/>
                </w:rPr>
                <w:t>https://www.dr.dk/drtv/se/mig-og-80erne_-mode_197425</w:t>
              </w:r>
            </w:hyperlink>
          </w:p>
          <w:p w14:paraId="2BFA6153" w14:textId="77777777" w:rsidR="00AC062B" w:rsidRDefault="00AC062B" w:rsidP="001762BD">
            <w:pPr>
              <w:spacing w:after="160" w:line="259" w:lineRule="auto"/>
            </w:pPr>
          </w:p>
          <w:p w14:paraId="09FDEB6C" w14:textId="147E4915" w:rsidR="00ED36C7" w:rsidRDefault="00ED36C7" w:rsidP="001762BD">
            <w:pPr>
              <w:rPr>
                <w:lang w:val="en-US"/>
              </w:rPr>
            </w:pPr>
            <w:r>
              <w:rPr>
                <w:lang w:val="en-US"/>
              </w:rPr>
              <w:t xml:space="preserve">Artikel - </w:t>
            </w:r>
            <w:r w:rsidRPr="00052A55">
              <w:rPr>
                <w:lang w:val="en-US"/>
              </w:rPr>
              <w:t>LIDL’s Limited Edition Sneakers Sell for $6,700 on eBay</w:t>
            </w:r>
            <w:r w:rsidR="00745380">
              <w:rPr>
                <w:lang w:val="en-US"/>
              </w:rPr>
              <w:t xml:space="preserve"> - </w:t>
            </w:r>
            <w:hyperlink r:id="rId38" w:history="1">
              <w:r w:rsidR="007A7B4F" w:rsidRPr="00BA0EEF">
                <w:rPr>
                  <w:rStyle w:val="Hyperlink"/>
                  <w:lang w:val="en-US"/>
                </w:rPr>
                <w:t>https://medium.com/better-marketing/lidls-limited-edition-sneakers-sell-for-6-700-on-ebay-6d3f81edf696</w:t>
              </w:r>
            </w:hyperlink>
            <w:r w:rsidR="007A7B4F">
              <w:rPr>
                <w:lang w:val="en-US"/>
              </w:rPr>
              <w:t xml:space="preserve"> </w:t>
            </w:r>
          </w:p>
          <w:p w14:paraId="46B9B21A" w14:textId="77777777" w:rsidR="007A7B4F" w:rsidRPr="00CB5DB0" w:rsidRDefault="007A7B4F" w:rsidP="001762BD">
            <w:pPr>
              <w:rPr>
                <w:lang w:val="en-US"/>
              </w:rPr>
            </w:pPr>
          </w:p>
          <w:p w14:paraId="6D3D44C8" w14:textId="7A6318C2" w:rsidR="00ED36C7" w:rsidRDefault="00ED36C7" w:rsidP="001762BD">
            <w:r>
              <w:t xml:space="preserve">Artikel - </w:t>
            </w:r>
            <w:proofErr w:type="spellStart"/>
            <w:r w:rsidRPr="007C59CC">
              <w:t>Lidls</w:t>
            </w:r>
            <w:proofErr w:type="spellEnd"/>
            <w:r w:rsidRPr="007C59CC">
              <w:t xml:space="preserve"> hypede sko tager nu også Danmark med storm: 'For mig handler det her slet ikke om mode'</w:t>
            </w:r>
            <w:r w:rsidR="00745380">
              <w:t xml:space="preserve"> - </w:t>
            </w:r>
            <w:hyperlink r:id="rId39" w:history="1">
              <w:r w:rsidR="00745380" w:rsidRPr="00BA0EEF">
                <w:rPr>
                  <w:rStyle w:val="Hyperlink"/>
                </w:rPr>
                <w:t>https://www.dr.dk/nyheder/indland/lidls-hypede-sko-tager-nu-ogsaa-danmark-med-storm-mig-handler-det-her-slet-ikke-om</w:t>
              </w:r>
            </w:hyperlink>
            <w:r w:rsidR="00745380">
              <w:t xml:space="preserve"> </w:t>
            </w:r>
          </w:p>
          <w:p w14:paraId="48FC7693" w14:textId="77777777" w:rsidR="00AC062B" w:rsidRDefault="00AC062B" w:rsidP="001762BD"/>
          <w:p w14:paraId="1281785E" w14:textId="77777777" w:rsidR="00ED36C7" w:rsidRDefault="00ED36C7" w:rsidP="001762BD">
            <w:pPr>
              <w:rPr>
                <w:rStyle w:val="Hyperlink"/>
                <w:rFonts w:eastAsiaTheme="majorEastAsia"/>
              </w:rPr>
            </w:pPr>
            <w:r>
              <w:t>Artikel: Unge klæder sig på for fællesskabet</w:t>
            </w:r>
            <w:r>
              <w:br/>
            </w:r>
            <w:hyperlink r:id="rId40" w:history="1">
              <w:r w:rsidRPr="00497586">
                <w:rPr>
                  <w:rStyle w:val="Hyperlink"/>
                  <w:rFonts w:eastAsiaTheme="majorEastAsia"/>
                </w:rPr>
                <w:t>https://videnskab.dk/kultur-samfund/unge-klaeder-sig-pa-faellesskabet</w:t>
              </w:r>
            </w:hyperlink>
          </w:p>
          <w:p w14:paraId="0BF36C58" w14:textId="77777777" w:rsidR="00ED36C7" w:rsidRDefault="00ED36C7" w:rsidP="001762BD">
            <w:pPr>
              <w:rPr>
                <w:rStyle w:val="Hyperlink"/>
                <w:rFonts w:eastAsiaTheme="majorEastAsia"/>
              </w:rPr>
            </w:pPr>
          </w:p>
          <w:p w14:paraId="1490164E" w14:textId="77777777" w:rsidR="00ED36C7" w:rsidRPr="000B64AB" w:rsidRDefault="00ED36C7" w:rsidP="001762BD">
            <w:r>
              <w:t>ca. 15% undervisningstid</w:t>
            </w:r>
          </w:p>
        </w:tc>
      </w:tr>
      <w:tr w:rsidR="00ED36C7" w:rsidRPr="000B64AB" w14:paraId="511577BD" w14:textId="77777777" w:rsidTr="00D02E83">
        <w:tc>
          <w:tcPr>
            <w:tcW w:w="1702" w:type="dxa"/>
          </w:tcPr>
          <w:p w14:paraId="04B3F0BA" w14:textId="77777777" w:rsidR="00ED36C7" w:rsidRPr="000B64AB" w:rsidRDefault="00ED36C7" w:rsidP="001762BD">
            <w:pPr>
              <w:rPr>
                <w:b/>
              </w:rPr>
            </w:pPr>
            <w:r>
              <w:rPr>
                <w:b/>
              </w:rPr>
              <w:lastRenderedPageBreak/>
              <w:t>A</w:t>
            </w:r>
            <w:r w:rsidRPr="000B64AB">
              <w:rPr>
                <w:b/>
              </w:rPr>
              <w:t>rbejdsformer</w:t>
            </w:r>
          </w:p>
        </w:tc>
        <w:tc>
          <w:tcPr>
            <w:tcW w:w="7937" w:type="dxa"/>
          </w:tcPr>
          <w:p w14:paraId="154115A0" w14:textId="77777777" w:rsidR="00ED36C7" w:rsidRPr="000B64AB" w:rsidRDefault="00ED36C7" w:rsidP="001762BD">
            <w:r>
              <w:t xml:space="preserve">I forløbet er der primært arbejdet efter en deduktiv tilgang. Der har i starten været fokus på at forstå mode som fænomen og begreb, og derefter at undersøge moden i et diakront perspektiv. Herefter er Bourdieus kapitalformer bragt i spil for at undersøge moden i et nutidigt perspektiv og forklare hype-tendenser, som eksempelvis </w:t>
            </w:r>
            <w:proofErr w:type="spellStart"/>
            <w:r>
              <w:t>Lidls</w:t>
            </w:r>
            <w:proofErr w:type="spellEnd"/>
            <w:r>
              <w:t xml:space="preserve"> kollektioner. Forløbet har primært været klasseundervisning.</w:t>
            </w:r>
          </w:p>
          <w:p w14:paraId="7CE750D8" w14:textId="77777777" w:rsidR="00ED36C7" w:rsidRPr="000B64AB" w:rsidRDefault="00ED36C7" w:rsidP="001762BD"/>
        </w:tc>
      </w:tr>
    </w:tbl>
    <w:p w14:paraId="3F9F5E82" w14:textId="77777777" w:rsidR="00ED36C7" w:rsidRDefault="00ED36C7" w:rsidP="00ED36C7"/>
    <w:p w14:paraId="5FF97AB0" w14:textId="0B7A654B" w:rsidR="001A08E6" w:rsidRDefault="001A08E6">
      <w:pPr>
        <w:spacing w:after="160" w:line="278" w:lineRule="auto"/>
      </w:pPr>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4"/>
        <w:gridCol w:w="7965"/>
      </w:tblGrid>
      <w:tr w:rsidR="00D02E83" w:rsidRPr="000B64AB" w14:paraId="3855C5FA" w14:textId="77777777" w:rsidTr="005A17AA">
        <w:tc>
          <w:tcPr>
            <w:tcW w:w="1674" w:type="dxa"/>
          </w:tcPr>
          <w:p w14:paraId="2070DB30" w14:textId="09C691F4" w:rsidR="00D02E83" w:rsidRPr="000B64AB" w:rsidRDefault="00D02E83" w:rsidP="0086035F">
            <w:pPr>
              <w:rPr>
                <w:b/>
              </w:rPr>
            </w:pPr>
            <w:r>
              <w:rPr>
                <w:b/>
              </w:rPr>
              <w:lastRenderedPageBreak/>
              <w:t>Forløb</w:t>
            </w:r>
            <w:r w:rsidRPr="000B64AB">
              <w:rPr>
                <w:b/>
              </w:rPr>
              <w:t xml:space="preserve"> </w:t>
            </w:r>
            <w:r w:rsidR="005A17AA">
              <w:rPr>
                <w:b/>
              </w:rPr>
              <w:t>4</w:t>
            </w:r>
          </w:p>
          <w:p w14:paraId="249570EB" w14:textId="77777777" w:rsidR="00D02E83" w:rsidRPr="000B64AB" w:rsidRDefault="00D02E83" w:rsidP="0086035F">
            <w:pPr>
              <w:rPr>
                <w:b/>
              </w:rPr>
            </w:pPr>
          </w:p>
        </w:tc>
        <w:tc>
          <w:tcPr>
            <w:tcW w:w="7965" w:type="dxa"/>
          </w:tcPr>
          <w:p w14:paraId="1419AEDB" w14:textId="77777777" w:rsidR="00D02E83" w:rsidRPr="000B64AB" w:rsidRDefault="00D02E83" w:rsidP="0086035F">
            <w:r>
              <w:t>Død og overgangsritualer</w:t>
            </w:r>
          </w:p>
        </w:tc>
      </w:tr>
      <w:tr w:rsidR="00D02E83" w:rsidRPr="000B64AB" w14:paraId="2620CFBC" w14:textId="77777777" w:rsidTr="005A17AA">
        <w:tc>
          <w:tcPr>
            <w:tcW w:w="1674" w:type="dxa"/>
          </w:tcPr>
          <w:p w14:paraId="4D98C70F" w14:textId="77777777" w:rsidR="00D02E83" w:rsidRPr="000B64AB" w:rsidRDefault="00D02E83" w:rsidP="0086035F">
            <w:pPr>
              <w:rPr>
                <w:b/>
              </w:rPr>
            </w:pPr>
            <w:r>
              <w:rPr>
                <w:b/>
              </w:rPr>
              <w:t xml:space="preserve"> Forløbets indhold og fokus</w:t>
            </w:r>
          </w:p>
        </w:tc>
        <w:tc>
          <w:tcPr>
            <w:tcW w:w="7965" w:type="dxa"/>
          </w:tcPr>
          <w:p w14:paraId="79196FF9" w14:textId="4B17CEC7" w:rsidR="00D02E83" w:rsidRDefault="00D02E83" w:rsidP="0086035F">
            <w:r>
              <w:t xml:space="preserve">Forløbets fokus har været overgangsritualer, først i forbindelse med vores forhold til døden som begreb, og derefter som kulturelle markeringer. Der er i forløbet anvendt TMT (Terror </w:t>
            </w:r>
            <w:proofErr w:type="spellStart"/>
            <w:r w:rsidR="001F0CD5">
              <w:t>M</w:t>
            </w:r>
            <w:r>
              <w:t>angagement</w:t>
            </w:r>
            <w:proofErr w:type="spellEnd"/>
            <w:r>
              <w:t xml:space="preserve"> </w:t>
            </w:r>
            <w:proofErr w:type="spellStart"/>
            <w:r>
              <w:t>Theory</w:t>
            </w:r>
            <w:proofErr w:type="spellEnd"/>
            <w:r>
              <w:t xml:space="preserve">) der forklarer dødsangst og de psykologiske mekanismer forbundet hertil og Arnold van </w:t>
            </w:r>
            <w:proofErr w:type="spellStart"/>
            <w:r>
              <w:t>Genneps</w:t>
            </w:r>
            <w:proofErr w:type="spellEnd"/>
            <w:r>
              <w:t xml:space="preserve"> Ritualanalysemodel. </w:t>
            </w:r>
          </w:p>
          <w:p w14:paraId="5FE9A861" w14:textId="5AFC8CB0" w:rsidR="00D02E83" w:rsidRDefault="00D02E83" w:rsidP="0086035F">
            <w:r>
              <w:t>Formålet har været at belyse hvilke kulturelle strukturer samfund har bygget op, deres udtryk og hvilket formål de har en kultur. Tidsmæssigt har forløbet haft ca. 50% af tiden fordelt på døden</w:t>
            </w:r>
            <w:r w:rsidR="001F0CD5">
              <w:t xml:space="preserve"> og udødelighed</w:t>
            </w:r>
            <w:r>
              <w:t xml:space="preserve">, og ca. 50% af tiden på overgangsritualer generelt. </w:t>
            </w:r>
          </w:p>
          <w:p w14:paraId="21ED7412" w14:textId="77777777" w:rsidR="00D02E83" w:rsidRDefault="00D02E83" w:rsidP="0086035F"/>
          <w:p w14:paraId="2D8AA06B" w14:textId="77777777" w:rsidR="00D02E83" w:rsidRPr="00C90F5E" w:rsidRDefault="00D02E83" w:rsidP="0086035F">
            <w:pPr>
              <w:rPr>
                <w:b/>
                <w:bCs/>
              </w:rPr>
            </w:pPr>
            <w:r w:rsidRPr="00C90F5E">
              <w:rPr>
                <w:b/>
                <w:bCs/>
              </w:rPr>
              <w:t>Centrale problemstillinger:</w:t>
            </w:r>
          </w:p>
          <w:p w14:paraId="3A390675" w14:textId="77777777" w:rsidR="00D02E83" w:rsidRDefault="00D02E83" w:rsidP="0086035F">
            <w:pPr>
              <w:pStyle w:val="Listeafsnit"/>
              <w:numPr>
                <w:ilvl w:val="0"/>
                <w:numId w:val="13"/>
              </w:numPr>
              <w:contextualSpacing w:val="0"/>
            </w:pPr>
            <w:r>
              <w:t>Hvordan forholder vi os til døden?</w:t>
            </w:r>
          </w:p>
          <w:p w14:paraId="38B98B53" w14:textId="77777777" w:rsidR="00D02E83" w:rsidRDefault="00D02E83" w:rsidP="0086035F">
            <w:pPr>
              <w:pStyle w:val="Listeafsnit"/>
              <w:numPr>
                <w:ilvl w:val="0"/>
                <w:numId w:val="13"/>
              </w:numPr>
              <w:contextualSpacing w:val="0"/>
            </w:pPr>
            <w:r>
              <w:t>Hvordan markeres kulturelle overgange i kulturer? Og hvilke fællestræk har de?</w:t>
            </w:r>
          </w:p>
          <w:p w14:paraId="4122BA4E" w14:textId="77777777" w:rsidR="00D02E83" w:rsidRDefault="00D02E83" w:rsidP="0086035F">
            <w:pPr>
              <w:pStyle w:val="Listeafsnit"/>
              <w:numPr>
                <w:ilvl w:val="0"/>
                <w:numId w:val="13"/>
              </w:numPr>
              <w:contextualSpacing w:val="0"/>
            </w:pPr>
            <w:r>
              <w:t>Hvordan varierer forholdet til døden på tværs af kulturer og hvad ligger til grund for dettes?</w:t>
            </w:r>
          </w:p>
          <w:p w14:paraId="6C52234A" w14:textId="77777777" w:rsidR="00D02E83" w:rsidRPr="000B64AB" w:rsidRDefault="00D02E83" w:rsidP="0086035F"/>
        </w:tc>
      </w:tr>
      <w:tr w:rsidR="00D02E83" w:rsidRPr="000B64AB" w14:paraId="409A3BC2" w14:textId="77777777" w:rsidTr="005A17AA">
        <w:tc>
          <w:tcPr>
            <w:tcW w:w="1674" w:type="dxa"/>
          </w:tcPr>
          <w:p w14:paraId="53CE30E5" w14:textId="77777777" w:rsidR="00D02E83" w:rsidRPr="000B64AB" w:rsidRDefault="00D02E83" w:rsidP="0086035F">
            <w:pPr>
              <w:rPr>
                <w:b/>
              </w:rPr>
            </w:pPr>
            <w:r>
              <w:rPr>
                <w:b/>
              </w:rPr>
              <w:t>Faglige mål</w:t>
            </w:r>
          </w:p>
        </w:tc>
        <w:tc>
          <w:tcPr>
            <w:tcW w:w="7965" w:type="dxa"/>
          </w:tcPr>
          <w:p w14:paraId="2836939D" w14:textId="77777777" w:rsidR="00D02E83" w:rsidRPr="00F62EE9" w:rsidRDefault="00D02E83" w:rsidP="001F0CD5">
            <w:pPr>
              <w:pStyle w:val="Listeafsnit"/>
              <w:numPr>
                <w:ilvl w:val="0"/>
                <w:numId w:val="26"/>
              </w:numPr>
            </w:pPr>
            <w:r w:rsidRPr="001F0CD5">
              <w:rPr>
                <w:rFonts w:ascii="Calibri" w:hAnsi="Calibri" w:cs="Calibri"/>
                <w:i/>
                <w:iCs/>
                <w:color w:val="000000"/>
              </w:rPr>
              <w:t>Identificere, beskrive og analysere forskellige kulturelle udtryk</w:t>
            </w:r>
          </w:p>
          <w:p w14:paraId="50C9C061" w14:textId="77777777" w:rsidR="00D02E83" w:rsidRPr="00F62EE9" w:rsidRDefault="00D02E83" w:rsidP="001F0CD5">
            <w:pPr>
              <w:pStyle w:val="Listeafsnit"/>
              <w:numPr>
                <w:ilvl w:val="0"/>
                <w:numId w:val="26"/>
              </w:numPr>
            </w:pPr>
            <w:r w:rsidRPr="001F0CD5">
              <w:rPr>
                <w:rFonts w:ascii="Calibri" w:hAnsi="Calibri" w:cs="Calibri"/>
                <w:i/>
                <w:iCs/>
                <w:color w:val="000000"/>
              </w:rPr>
              <w:t>Redegøre for og anvende forskellige kulturbegreber og –teorier og anvende kulturteoriernes metoder i konkrete sammenhænge</w:t>
            </w:r>
          </w:p>
          <w:p w14:paraId="66E63AFA" w14:textId="77777777" w:rsidR="00D02E83" w:rsidRPr="00F62EE9" w:rsidRDefault="00D02E83" w:rsidP="001F0CD5">
            <w:pPr>
              <w:pStyle w:val="Listeafsnit"/>
              <w:numPr>
                <w:ilvl w:val="0"/>
                <w:numId w:val="26"/>
              </w:numPr>
            </w:pPr>
            <w:r w:rsidRPr="001F0CD5">
              <w:rPr>
                <w:rFonts w:ascii="Calibri" w:hAnsi="Calibri" w:cs="Calibri"/>
                <w:i/>
                <w:iCs/>
                <w:color w:val="000000"/>
              </w:rPr>
              <w:t>Reflektere over egne og andres værdier som resultat af en kulturel og historisk proces</w:t>
            </w:r>
          </w:p>
          <w:p w14:paraId="29717EAF" w14:textId="77777777" w:rsidR="00D02E83" w:rsidRPr="00F62EE9" w:rsidRDefault="00D02E83" w:rsidP="001F0CD5">
            <w:pPr>
              <w:pStyle w:val="Listeafsnit"/>
              <w:numPr>
                <w:ilvl w:val="0"/>
                <w:numId w:val="26"/>
              </w:numPr>
            </w:pPr>
            <w:r w:rsidRPr="001F0CD5">
              <w:rPr>
                <w:rFonts w:ascii="Calibri" w:hAnsi="Calibri" w:cs="Calibri"/>
                <w:i/>
                <w:iCs/>
                <w:color w:val="000000"/>
              </w:rPr>
              <w:t>Foretage tematiske sammenligninger på tværs af kulturer</w:t>
            </w:r>
          </w:p>
          <w:p w14:paraId="0215CEB4" w14:textId="77777777" w:rsidR="00D02E83" w:rsidRPr="00F62EE9" w:rsidRDefault="00D02E83" w:rsidP="001F0CD5">
            <w:pPr>
              <w:pStyle w:val="Listeafsnit"/>
              <w:numPr>
                <w:ilvl w:val="0"/>
                <w:numId w:val="26"/>
              </w:numPr>
            </w:pPr>
            <w:r w:rsidRPr="001F0CD5">
              <w:rPr>
                <w:rFonts w:ascii="Calibri" w:hAnsi="Calibri" w:cs="Calibri"/>
                <w:i/>
                <w:iCs/>
                <w:color w:val="000000"/>
              </w:rPr>
              <w:t>Formulere egne handlemuligheder på baggrund af en kulturel udvikling</w:t>
            </w:r>
          </w:p>
          <w:p w14:paraId="19A77BAD" w14:textId="77777777" w:rsidR="00D02E83" w:rsidRPr="00F62EE9" w:rsidRDefault="00D02E83" w:rsidP="001F0CD5">
            <w:pPr>
              <w:pStyle w:val="Listeafsnit"/>
              <w:numPr>
                <w:ilvl w:val="0"/>
                <w:numId w:val="26"/>
              </w:numPr>
            </w:pPr>
            <w:r w:rsidRPr="001F0CD5">
              <w:rPr>
                <w:rFonts w:ascii="Calibri" w:hAnsi="Calibri" w:cs="Calibri"/>
                <w:i/>
                <w:iCs/>
                <w:color w:val="000000"/>
              </w:rPr>
              <w:t>Foretage kulturanalyser inden for nærmere afgrænsede problemfelter</w:t>
            </w:r>
          </w:p>
          <w:p w14:paraId="49405CBD" w14:textId="77777777" w:rsidR="00D02E83" w:rsidRPr="00F62EE9" w:rsidRDefault="00D02E83" w:rsidP="001F0CD5">
            <w:pPr>
              <w:pStyle w:val="Listeafsnit"/>
              <w:numPr>
                <w:ilvl w:val="0"/>
                <w:numId w:val="26"/>
              </w:numPr>
            </w:pPr>
            <w:r w:rsidRPr="001F0CD5">
              <w:rPr>
                <w:rFonts w:ascii="Calibri" w:hAnsi="Calibri" w:cs="Calibri"/>
                <w:i/>
                <w:iCs/>
                <w:color w:val="000000"/>
              </w:rPr>
              <w:t>Forklare kompleksiteten i interaktion mellem kulturer</w:t>
            </w:r>
          </w:p>
          <w:p w14:paraId="453294AE" w14:textId="77777777" w:rsidR="00D02E83" w:rsidRPr="00F62EE9" w:rsidRDefault="00D02E83" w:rsidP="001F0CD5">
            <w:pPr>
              <w:pStyle w:val="Listeafsnit"/>
              <w:numPr>
                <w:ilvl w:val="0"/>
                <w:numId w:val="26"/>
              </w:numPr>
            </w:pPr>
            <w:r w:rsidRPr="001F0CD5">
              <w:rPr>
                <w:rFonts w:ascii="Calibri" w:hAnsi="Calibri" w:cs="Calibri"/>
                <w:i/>
                <w:iCs/>
                <w:color w:val="000000"/>
              </w:rPr>
              <w:t>Behandle problemstillinger i samspil med andre fag; særligt Afsætning</w:t>
            </w:r>
          </w:p>
          <w:p w14:paraId="407E9EC5" w14:textId="77777777" w:rsidR="00D02E83" w:rsidRPr="00F62EE9" w:rsidRDefault="00D02E83" w:rsidP="001F0CD5">
            <w:pPr>
              <w:pStyle w:val="Listeafsnit"/>
              <w:numPr>
                <w:ilvl w:val="0"/>
                <w:numId w:val="26"/>
              </w:numPr>
            </w:pPr>
            <w:r w:rsidRPr="001F0CD5">
              <w:rPr>
                <w:rFonts w:ascii="Calibri" w:hAnsi="Calibri" w:cs="Calibri"/>
                <w:i/>
                <w:iCs/>
                <w:color w:val="000000"/>
              </w:rPr>
              <w:t>Demonstrere viden om fagets identitet og metoder.</w:t>
            </w:r>
          </w:p>
          <w:p w14:paraId="549DB0F3" w14:textId="77777777" w:rsidR="00D02E83" w:rsidRPr="000B64AB" w:rsidRDefault="00D02E83" w:rsidP="0086035F"/>
        </w:tc>
      </w:tr>
      <w:tr w:rsidR="00D02E83" w:rsidRPr="000B64AB" w14:paraId="571D1777" w14:textId="77777777" w:rsidTr="005A17AA">
        <w:tc>
          <w:tcPr>
            <w:tcW w:w="1674" w:type="dxa"/>
          </w:tcPr>
          <w:p w14:paraId="77F36760" w14:textId="77777777" w:rsidR="00D02E83" w:rsidRPr="000B64AB" w:rsidRDefault="00D02E83" w:rsidP="0086035F">
            <w:pPr>
              <w:rPr>
                <w:b/>
              </w:rPr>
            </w:pPr>
            <w:r>
              <w:rPr>
                <w:b/>
              </w:rPr>
              <w:t>Kernestof</w:t>
            </w:r>
          </w:p>
        </w:tc>
        <w:tc>
          <w:tcPr>
            <w:tcW w:w="7965" w:type="dxa"/>
          </w:tcPr>
          <w:p w14:paraId="4FD1CF47" w14:textId="77777777" w:rsidR="00D02E83" w:rsidRDefault="00D02E83" w:rsidP="001F0CD5">
            <w:pPr>
              <w:pStyle w:val="Listeafsnit"/>
              <w:numPr>
                <w:ilvl w:val="0"/>
                <w:numId w:val="25"/>
              </w:numPr>
            </w:pPr>
            <w:r w:rsidRPr="00C86FBA">
              <w:t>kulturelle udtryksformer i tid og rum</w:t>
            </w:r>
          </w:p>
          <w:p w14:paraId="3F09A4F2" w14:textId="77777777" w:rsidR="00D02E83" w:rsidRDefault="00D02E83" w:rsidP="001F0CD5">
            <w:pPr>
              <w:pStyle w:val="Listeafsnit"/>
              <w:numPr>
                <w:ilvl w:val="0"/>
                <w:numId w:val="25"/>
              </w:numPr>
            </w:pPr>
            <w:r w:rsidRPr="00C86FBA">
              <w:t>teorier om kultur og identitet</w:t>
            </w:r>
          </w:p>
          <w:p w14:paraId="70099CB2" w14:textId="77777777" w:rsidR="00D02E83" w:rsidRDefault="00D02E83" w:rsidP="001F0CD5">
            <w:pPr>
              <w:pStyle w:val="Listeafsnit"/>
              <w:numPr>
                <w:ilvl w:val="0"/>
                <w:numId w:val="25"/>
              </w:numPr>
            </w:pPr>
            <w:r w:rsidRPr="00C86FBA">
              <w:t>interaktion og kommunikation inden for og på tværs af kulturer, herunder mediekultur</w:t>
            </w:r>
          </w:p>
          <w:p w14:paraId="3BCD4F20" w14:textId="77777777" w:rsidR="00D02E83" w:rsidRDefault="00D02E83" w:rsidP="001F0CD5">
            <w:pPr>
              <w:pStyle w:val="Listeafsnit"/>
              <w:numPr>
                <w:ilvl w:val="0"/>
                <w:numId w:val="25"/>
              </w:numPr>
            </w:pPr>
            <w:r w:rsidRPr="00C86FBA">
              <w:t>kulturelle undersøgelsesmetoder og problemorienteret kulturanalyse</w:t>
            </w:r>
          </w:p>
          <w:p w14:paraId="4E615F35" w14:textId="77777777" w:rsidR="00D02E83" w:rsidRDefault="00D02E83" w:rsidP="001F0CD5">
            <w:pPr>
              <w:pStyle w:val="Listeafsnit"/>
              <w:numPr>
                <w:ilvl w:val="0"/>
                <w:numId w:val="25"/>
              </w:numPr>
            </w:pPr>
            <w:r w:rsidRPr="00C86FBA">
              <w:t>identitetsdannelse som resultat af en kulturel og historisk proces</w:t>
            </w:r>
          </w:p>
          <w:p w14:paraId="088E5344" w14:textId="77777777" w:rsidR="00D02E83" w:rsidRPr="000B64AB" w:rsidRDefault="00D02E83" w:rsidP="001F0CD5">
            <w:pPr>
              <w:pStyle w:val="Listeafsnit"/>
              <w:numPr>
                <w:ilvl w:val="0"/>
                <w:numId w:val="25"/>
              </w:numPr>
            </w:pPr>
            <w:r w:rsidRPr="00C86FBA">
              <w:t>etik og moral</w:t>
            </w:r>
          </w:p>
        </w:tc>
      </w:tr>
      <w:tr w:rsidR="00D02E83" w:rsidRPr="000B64AB" w14:paraId="025B288C" w14:textId="77777777" w:rsidTr="005A17AA">
        <w:tc>
          <w:tcPr>
            <w:tcW w:w="1674" w:type="dxa"/>
          </w:tcPr>
          <w:p w14:paraId="121A202D" w14:textId="77777777" w:rsidR="00D02E83" w:rsidRPr="000B64AB" w:rsidRDefault="00D02E83" w:rsidP="0086035F">
            <w:pPr>
              <w:rPr>
                <w:b/>
              </w:rPr>
            </w:pPr>
            <w:r>
              <w:rPr>
                <w:b/>
              </w:rPr>
              <w:t>Anvendt materiale.</w:t>
            </w:r>
          </w:p>
          <w:p w14:paraId="0F512010" w14:textId="77777777" w:rsidR="00D02E83" w:rsidRPr="000B64AB" w:rsidRDefault="00D02E83" w:rsidP="0086035F">
            <w:pPr>
              <w:rPr>
                <w:b/>
              </w:rPr>
            </w:pPr>
          </w:p>
        </w:tc>
        <w:tc>
          <w:tcPr>
            <w:tcW w:w="7965" w:type="dxa"/>
          </w:tcPr>
          <w:p w14:paraId="725C79FB" w14:textId="7C653EB7" w:rsidR="009C7F4A" w:rsidRPr="0077571A" w:rsidRDefault="00C31D9C" w:rsidP="009C7F4A">
            <w:pPr>
              <w:rPr>
                <w:lang w:val="en-US"/>
              </w:rPr>
            </w:pPr>
            <w:proofErr w:type="spellStart"/>
            <w:r w:rsidRPr="009C7F4A">
              <w:rPr>
                <w:lang w:val="en-US"/>
              </w:rPr>
              <w:t>Tedtalk</w:t>
            </w:r>
            <w:proofErr w:type="spellEnd"/>
            <w:r w:rsidRPr="009C7F4A">
              <w:rPr>
                <w:lang w:val="en-US"/>
              </w:rPr>
              <w:t xml:space="preserve"> om </w:t>
            </w:r>
            <w:proofErr w:type="spellStart"/>
            <w:r w:rsidRPr="009C7F4A">
              <w:rPr>
                <w:lang w:val="en-US"/>
              </w:rPr>
              <w:t>Udødelighed</w:t>
            </w:r>
            <w:proofErr w:type="spellEnd"/>
            <w:r w:rsidR="000A79CC" w:rsidRPr="009C7F4A">
              <w:rPr>
                <w:lang w:val="en-US"/>
              </w:rPr>
              <w:t xml:space="preserve"> – </w:t>
            </w:r>
            <w:r w:rsidR="009C7F4A" w:rsidRPr="009C7F4A">
              <w:rPr>
                <w:lang w:val="en-US"/>
              </w:rPr>
              <w:t xml:space="preserve">Stephen </w:t>
            </w:r>
            <w:r w:rsidR="000A79CC" w:rsidRPr="009C7F4A">
              <w:rPr>
                <w:lang w:val="en-US"/>
              </w:rPr>
              <w:t>Cave</w:t>
            </w:r>
            <w:r w:rsidR="009C7F4A">
              <w:rPr>
                <w:lang w:val="en-US"/>
              </w:rPr>
              <w:t>. “I</w:t>
            </w:r>
            <w:r w:rsidR="009C7F4A" w:rsidRPr="00047018">
              <w:rPr>
                <w:lang w:val="en-US"/>
              </w:rPr>
              <w:t>mmortality – 4 stories we tell our selves</w:t>
            </w:r>
            <w:r w:rsidR="000B30C2">
              <w:rPr>
                <w:lang w:val="en-US"/>
              </w:rPr>
              <w:t xml:space="preserve"> about Death</w:t>
            </w:r>
            <w:r w:rsidR="009C7F4A">
              <w:rPr>
                <w:lang w:val="en-US"/>
              </w:rPr>
              <w:t>”</w:t>
            </w:r>
            <w:r w:rsidR="009C7F4A">
              <w:rPr>
                <w:lang w:val="en-US"/>
              </w:rPr>
              <w:t xml:space="preserve"> </w:t>
            </w:r>
            <w:r w:rsidR="008E6E89">
              <w:rPr>
                <w:lang w:val="en-US"/>
              </w:rPr>
              <w:t xml:space="preserve">- </w:t>
            </w:r>
            <w:hyperlink r:id="rId41" w:history="1">
              <w:r w:rsidR="000B30C2" w:rsidRPr="00743936">
                <w:rPr>
                  <w:rStyle w:val="Hyperlink"/>
                  <w:lang w:val="en-US"/>
                </w:rPr>
                <w:t>https://www.youtube.com/watch?v=PB7xs7UpIfY</w:t>
              </w:r>
            </w:hyperlink>
          </w:p>
          <w:p w14:paraId="75C9FAEE" w14:textId="77777777" w:rsidR="000A79CC" w:rsidRPr="009C7F4A" w:rsidRDefault="000A79CC" w:rsidP="0086035F">
            <w:pPr>
              <w:rPr>
                <w:lang w:val="en-US"/>
              </w:rPr>
            </w:pPr>
          </w:p>
          <w:p w14:paraId="3647C4C1" w14:textId="33F9442A" w:rsidR="00D02E83" w:rsidRDefault="008E6E89" w:rsidP="0086035F">
            <w:r>
              <w:t>Eksempler på f</w:t>
            </w:r>
            <w:r w:rsidR="00D02E83">
              <w:t>ormer for udødelighed:</w:t>
            </w:r>
          </w:p>
          <w:p w14:paraId="7A53E9C4" w14:textId="5B141E40" w:rsidR="00D02E83" w:rsidRPr="00735902" w:rsidRDefault="00D02E83" w:rsidP="0086035F">
            <w:r w:rsidRPr="00735902">
              <w:t>Narrativ</w:t>
            </w:r>
            <w:r w:rsidR="008E6E89">
              <w:t>t</w:t>
            </w:r>
            <w:r w:rsidRPr="00735902">
              <w:t>:</w:t>
            </w:r>
          </w:p>
          <w:p w14:paraId="003BF340" w14:textId="192877C0" w:rsidR="00D02E83" w:rsidRPr="00735902" w:rsidRDefault="00D02E83" w:rsidP="0086035F">
            <w:r w:rsidRPr="00735902">
              <w:t xml:space="preserve">Troy – </w:t>
            </w:r>
            <w:r w:rsidR="00777EB6">
              <w:t>A</w:t>
            </w:r>
            <w:r w:rsidRPr="00735902">
              <w:t xml:space="preserve">chilleus and </w:t>
            </w:r>
            <w:proofErr w:type="spellStart"/>
            <w:r w:rsidRPr="00735902">
              <w:t>mother</w:t>
            </w:r>
            <w:proofErr w:type="spellEnd"/>
          </w:p>
          <w:p w14:paraId="16EF9939" w14:textId="77777777" w:rsidR="00D02E83" w:rsidRPr="00735902" w:rsidRDefault="00D02E83" w:rsidP="0086035F">
            <w:hyperlink r:id="rId42" w:history="1">
              <w:r w:rsidRPr="00735902">
                <w:rPr>
                  <w:rStyle w:val="Hyperlink"/>
                </w:rPr>
                <w:t>https://www.youtube.com/watch?v=_Iop0uDc9Qs</w:t>
              </w:r>
            </w:hyperlink>
            <w:r w:rsidRPr="00735902">
              <w:t xml:space="preserve"> </w:t>
            </w:r>
          </w:p>
          <w:p w14:paraId="00D5D151" w14:textId="77777777" w:rsidR="00D02E83" w:rsidRPr="00735902" w:rsidRDefault="00D02E83" w:rsidP="0086035F"/>
          <w:p w14:paraId="25CBB559" w14:textId="50B6C7CF" w:rsidR="00D02E83" w:rsidRPr="004506DC" w:rsidRDefault="00CA3026" w:rsidP="0086035F">
            <w:pPr>
              <w:rPr>
                <w:lang w:val="en-US"/>
              </w:rPr>
            </w:pPr>
            <w:proofErr w:type="spellStart"/>
            <w:r>
              <w:rPr>
                <w:lang w:val="en-US"/>
              </w:rPr>
              <w:t>Spøgelser</w:t>
            </w:r>
            <w:proofErr w:type="spellEnd"/>
            <w:r w:rsidR="00D02E83" w:rsidRPr="004506DC">
              <w:rPr>
                <w:lang w:val="en-US"/>
              </w:rPr>
              <w:t>:</w:t>
            </w:r>
          </w:p>
          <w:p w14:paraId="12F8E7B7" w14:textId="77777777" w:rsidR="00D02E83" w:rsidRPr="004506DC" w:rsidRDefault="00D02E83" w:rsidP="0086035F">
            <w:pPr>
              <w:rPr>
                <w:lang w:val="en-US"/>
              </w:rPr>
            </w:pPr>
            <w:r w:rsidRPr="004506DC">
              <w:rPr>
                <w:lang w:val="en-US"/>
              </w:rPr>
              <w:t>Ghost movie</w:t>
            </w:r>
          </w:p>
          <w:p w14:paraId="71DE1A77" w14:textId="77777777" w:rsidR="00D02E83" w:rsidRPr="004506DC" w:rsidRDefault="00D02E83" w:rsidP="0086035F">
            <w:pPr>
              <w:rPr>
                <w:lang w:val="en-US"/>
              </w:rPr>
            </w:pPr>
            <w:hyperlink r:id="rId43" w:history="1">
              <w:r w:rsidRPr="004506DC">
                <w:rPr>
                  <w:rStyle w:val="Hyperlink"/>
                  <w:lang w:val="en-US"/>
                </w:rPr>
                <w:t>https://www.youtube.com/watch?v=ZoEwR9_Sy_M</w:t>
              </w:r>
            </w:hyperlink>
          </w:p>
          <w:p w14:paraId="70AA2FE7" w14:textId="77777777" w:rsidR="00D02E83" w:rsidRPr="004506DC" w:rsidRDefault="00D02E83" w:rsidP="0086035F">
            <w:pPr>
              <w:rPr>
                <w:lang w:val="en-US"/>
              </w:rPr>
            </w:pPr>
          </w:p>
          <w:p w14:paraId="4BFCA7AE" w14:textId="77777777" w:rsidR="00D02E83" w:rsidRPr="00FC3F4D" w:rsidRDefault="00D02E83" w:rsidP="0086035F">
            <w:r w:rsidRPr="00FC3F4D">
              <w:t>Medicin:</w:t>
            </w:r>
          </w:p>
          <w:p w14:paraId="36B9944E" w14:textId="77777777" w:rsidR="00D02E83" w:rsidRDefault="00D02E83" w:rsidP="0086035F">
            <w:r w:rsidRPr="00BC7041">
              <w:t>Hoved transplantation</w:t>
            </w:r>
          </w:p>
          <w:p w14:paraId="087B42DD" w14:textId="77777777" w:rsidR="00D02E83" w:rsidRDefault="00D02E83" w:rsidP="0086035F">
            <w:hyperlink r:id="rId44" w:history="1">
              <w:r w:rsidRPr="0049495F">
                <w:rPr>
                  <w:rStyle w:val="Hyperlink"/>
                </w:rPr>
                <w:t>https://www.youtube.com/watch?v=1IJ7ZBGSykA</w:t>
              </w:r>
            </w:hyperlink>
            <w:r>
              <w:t xml:space="preserve"> </w:t>
            </w:r>
          </w:p>
          <w:p w14:paraId="7BC0D98B" w14:textId="77777777" w:rsidR="00D02E83" w:rsidRPr="00BC7041" w:rsidRDefault="00D02E83" w:rsidP="0086035F">
            <w:r>
              <w:t>eller:</w:t>
            </w:r>
          </w:p>
          <w:p w14:paraId="3066B1B8" w14:textId="77777777" w:rsidR="00D02E83" w:rsidRPr="00BC7041" w:rsidRDefault="00D02E83" w:rsidP="0086035F">
            <w:hyperlink r:id="rId45" w:history="1">
              <w:r w:rsidRPr="00BC7041">
                <w:rPr>
                  <w:rStyle w:val="Hyperlink"/>
                </w:rPr>
                <w:t>https://www.etik.dk/udland/laege-vil-operere-menneskehoved-paa-en-anden-krop</w:t>
              </w:r>
            </w:hyperlink>
            <w:r w:rsidRPr="00BC7041">
              <w:t xml:space="preserve"> </w:t>
            </w:r>
          </w:p>
          <w:p w14:paraId="6EBC9C02" w14:textId="77777777" w:rsidR="00D02E83" w:rsidRPr="00BC7041" w:rsidRDefault="00D02E83" w:rsidP="0086035F"/>
          <w:p w14:paraId="54B9F375" w14:textId="3373B916" w:rsidR="00D02E83" w:rsidRDefault="00CA3026" w:rsidP="0086035F">
            <w:pPr>
              <w:rPr>
                <w:lang w:val="en-US"/>
              </w:rPr>
            </w:pPr>
            <w:proofErr w:type="spellStart"/>
            <w:r>
              <w:rPr>
                <w:lang w:val="en-US"/>
              </w:rPr>
              <w:t>Genopstandelse</w:t>
            </w:r>
            <w:proofErr w:type="spellEnd"/>
            <w:r w:rsidR="00D02E83">
              <w:rPr>
                <w:lang w:val="en-US"/>
              </w:rPr>
              <w:t>:</w:t>
            </w:r>
          </w:p>
          <w:p w14:paraId="7CBDBDB8" w14:textId="35D2915A" w:rsidR="00D02E83" w:rsidRDefault="00D02E83" w:rsidP="0086035F">
            <w:pPr>
              <w:rPr>
                <w:lang w:val="en-US"/>
              </w:rPr>
            </w:pPr>
            <w:r>
              <w:rPr>
                <w:lang w:val="en-US"/>
              </w:rPr>
              <w:t xml:space="preserve">The </w:t>
            </w:r>
            <w:r w:rsidR="00CA3026">
              <w:rPr>
                <w:lang w:val="en-US"/>
              </w:rPr>
              <w:t>W</w:t>
            </w:r>
            <w:r>
              <w:rPr>
                <w:lang w:val="en-US"/>
              </w:rPr>
              <w:t xml:space="preserve">alking </w:t>
            </w:r>
            <w:r w:rsidR="00CA3026">
              <w:rPr>
                <w:lang w:val="en-US"/>
              </w:rPr>
              <w:t>D</w:t>
            </w:r>
            <w:r>
              <w:rPr>
                <w:lang w:val="en-US"/>
              </w:rPr>
              <w:t xml:space="preserve">ead scene – </w:t>
            </w:r>
            <w:r w:rsidR="00CA3026">
              <w:rPr>
                <w:lang w:val="en-US"/>
              </w:rPr>
              <w:t>N</w:t>
            </w:r>
            <w:r>
              <w:rPr>
                <w:lang w:val="en-US"/>
              </w:rPr>
              <w:t>etflix</w:t>
            </w:r>
          </w:p>
          <w:p w14:paraId="16244378" w14:textId="77777777" w:rsidR="00D02E83" w:rsidRPr="001B4184" w:rsidRDefault="00D02E83" w:rsidP="0086035F">
            <w:pPr>
              <w:pStyle w:val="Listeafsnit"/>
              <w:numPr>
                <w:ilvl w:val="0"/>
                <w:numId w:val="14"/>
              </w:numPr>
              <w:spacing w:line="240" w:lineRule="auto"/>
              <w:ind w:left="0"/>
              <w:rPr>
                <w:lang w:val="en-US"/>
              </w:rPr>
            </w:pPr>
            <w:hyperlink r:id="rId46" w:history="1">
              <w:r w:rsidRPr="0049495F">
                <w:rPr>
                  <w:rStyle w:val="Hyperlink"/>
                  <w:lang w:val="en-US"/>
                </w:rPr>
                <w:t>https://www.youtube.com/watch?v=MB3inHJO2FM</w:t>
              </w:r>
            </w:hyperlink>
            <w:r>
              <w:rPr>
                <w:lang w:val="en-US"/>
              </w:rPr>
              <w:t xml:space="preserve"> </w:t>
            </w:r>
          </w:p>
          <w:p w14:paraId="083CFD62" w14:textId="77777777" w:rsidR="00D02E83" w:rsidRDefault="00D02E83" w:rsidP="0086035F">
            <w:pPr>
              <w:rPr>
                <w:lang w:val="en-US"/>
              </w:rPr>
            </w:pPr>
          </w:p>
          <w:p w14:paraId="26D14137" w14:textId="31376250" w:rsidR="00D02E83" w:rsidRDefault="00033612" w:rsidP="0086035F">
            <w:pPr>
              <w:rPr>
                <w:lang w:val="en-US"/>
              </w:rPr>
            </w:pPr>
            <w:r>
              <w:rPr>
                <w:lang w:val="en-US"/>
              </w:rPr>
              <w:t>E</w:t>
            </w:r>
            <w:r w:rsidR="00CA3026">
              <w:rPr>
                <w:lang w:val="en-US"/>
              </w:rPr>
              <w:t>kstra</w:t>
            </w:r>
            <w:r>
              <w:rPr>
                <w:lang w:val="en-US"/>
              </w:rPr>
              <w:t xml:space="preserve"> </w:t>
            </w:r>
            <w:proofErr w:type="spellStart"/>
            <w:r>
              <w:rPr>
                <w:lang w:val="en-US"/>
              </w:rPr>
              <w:t>udødelighedsform</w:t>
            </w:r>
            <w:proofErr w:type="spellEnd"/>
            <w:r>
              <w:rPr>
                <w:lang w:val="en-US"/>
              </w:rPr>
              <w:t xml:space="preserve"> - </w:t>
            </w:r>
            <w:proofErr w:type="spellStart"/>
            <w:r w:rsidR="00CA3026">
              <w:rPr>
                <w:lang w:val="en-US"/>
              </w:rPr>
              <w:t>Teknologi</w:t>
            </w:r>
            <w:proofErr w:type="spellEnd"/>
          </w:p>
          <w:p w14:paraId="44BF9FB1" w14:textId="77777777" w:rsidR="00D02E83" w:rsidRDefault="00D02E83" w:rsidP="0086035F">
            <w:pPr>
              <w:rPr>
                <w:lang w:val="en-US"/>
              </w:rPr>
            </w:pPr>
            <w:hyperlink r:id="rId47" w:history="1">
              <w:r w:rsidRPr="0049495F">
                <w:rPr>
                  <w:rStyle w:val="Hyperlink"/>
                  <w:lang w:val="en-US"/>
                </w:rPr>
                <w:t>https://www.youtube.com/watch?v=2DWnvx1NYUA</w:t>
              </w:r>
            </w:hyperlink>
            <w:r>
              <w:rPr>
                <w:lang w:val="en-US"/>
              </w:rPr>
              <w:t xml:space="preserve"> </w:t>
            </w:r>
          </w:p>
          <w:p w14:paraId="5A514774" w14:textId="77777777" w:rsidR="003D6C5F" w:rsidRDefault="003D6C5F" w:rsidP="0086035F">
            <w:pPr>
              <w:rPr>
                <w:lang w:val="en-US"/>
              </w:rPr>
            </w:pPr>
          </w:p>
          <w:p w14:paraId="2A65B13B" w14:textId="77777777" w:rsidR="006700B3" w:rsidRDefault="006700B3" w:rsidP="006700B3">
            <w:r>
              <w:t>Kronik – ”Hvis Vi Aldrig Skulle Dø”</w:t>
            </w:r>
          </w:p>
          <w:p w14:paraId="1A4CFB81" w14:textId="77777777" w:rsidR="006700B3" w:rsidRDefault="006700B3" w:rsidP="006700B3">
            <w:hyperlink r:id="rId48" w:history="1">
              <w:r w:rsidRPr="00437777">
                <w:rPr>
                  <w:rStyle w:val="Hyperlink"/>
                </w:rPr>
                <w:t>https://www.information.dk/debat/1998/01/aldrig-doe</w:t>
              </w:r>
            </w:hyperlink>
          </w:p>
          <w:p w14:paraId="5DA08B38" w14:textId="77777777" w:rsidR="006700B3" w:rsidRDefault="006700B3" w:rsidP="006700B3"/>
          <w:p w14:paraId="61F5EA96" w14:textId="54291DD3" w:rsidR="00D02E83" w:rsidRDefault="00D02E83" w:rsidP="0086035F">
            <w:r w:rsidRPr="00361997">
              <w:t>Artikel</w:t>
            </w:r>
            <w:r w:rsidR="003D6C5F">
              <w:t xml:space="preserve"> – ”</w:t>
            </w:r>
            <w:r w:rsidRPr="00361997">
              <w:rPr>
                <w:b/>
                <w:bCs/>
              </w:rPr>
              <w:t>Når vi tænker på døden, bliver vi mindre tolerante ... </w:t>
            </w:r>
            <w:r w:rsidRPr="00361997">
              <w:t>og køber flere fladskærme og dyrker kedeligere sex</w:t>
            </w:r>
            <w:r>
              <w:t>”</w:t>
            </w:r>
          </w:p>
          <w:p w14:paraId="32357A86" w14:textId="77777777" w:rsidR="00D02E83" w:rsidRDefault="00D02E83" w:rsidP="0086035F">
            <w:hyperlink r:id="rId49" w:history="1">
              <w:r w:rsidRPr="00437777">
                <w:rPr>
                  <w:rStyle w:val="Hyperlink"/>
                </w:rPr>
                <w:t>https://www.zetland.dk/historie/sOPVn39B-ae2KvJdE-e5c9e</w:t>
              </w:r>
            </w:hyperlink>
          </w:p>
          <w:p w14:paraId="48AA2E16" w14:textId="77777777" w:rsidR="00D02E83" w:rsidRDefault="00D02E83" w:rsidP="0086035F"/>
          <w:p w14:paraId="43B6DFCD" w14:textId="77777777" w:rsidR="00D02E83" w:rsidRDefault="00D02E83" w:rsidP="0086035F">
            <w:pPr>
              <w:rPr>
                <w:b/>
                <w:bCs/>
              </w:rPr>
            </w:pPr>
            <w:r>
              <w:t>Artikel – ”</w:t>
            </w:r>
            <w:r w:rsidRPr="00361997">
              <w:rPr>
                <w:rFonts w:asciiTheme="minorHAnsi" w:eastAsiaTheme="minorHAnsi" w:hAnsiTheme="minorHAnsi" w:cstheme="minorBidi"/>
                <w:b/>
                <w:bCs/>
                <w:sz w:val="22"/>
                <w:szCs w:val="22"/>
              </w:rPr>
              <w:t>Dødens rolle i livet – Terror kontrol</w:t>
            </w:r>
            <w:r>
              <w:rPr>
                <w:b/>
                <w:bCs/>
              </w:rPr>
              <w:t>”</w:t>
            </w:r>
          </w:p>
          <w:p w14:paraId="59B4A532" w14:textId="77777777" w:rsidR="00D02E83" w:rsidRPr="00361997" w:rsidRDefault="00D02E83" w:rsidP="0086035F">
            <w:hyperlink r:id="rId50" w:history="1">
              <w:r w:rsidRPr="00361997">
                <w:rPr>
                  <w:rStyle w:val="Hyperlink"/>
                </w:rPr>
                <w:t>https://skeleton-man.com/da/2021/06/02/doedens-rolle-i-livet/</w:t>
              </w:r>
            </w:hyperlink>
          </w:p>
          <w:p w14:paraId="02325452" w14:textId="77777777" w:rsidR="00D02E83" w:rsidRPr="00361997" w:rsidRDefault="00D02E83" w:rsidP="0086035F">
            <w:pPr>
              <w:spacing w:line="240" w:lineRule="auto"/>
              <w:rPr>
                <w:rFonts w:asciiTheme="minorHAnsi" w:eastAsiaTheme="minorHAnsi" w:hAnsiTheme="minorHAnsi" w:cstheme="minorBidi"/>
                <w:b/>
                <w:bCs/>
                <w:sz w:val="22"/>
                <w:szCs w:val="22"/>
              </w:rPr>
            </w:pPr>
          </w:p>
          <w:p w14:paraId="5407D63D" w14:textId="5041D2A0" w:rsidR="00D02E83" w:rsidRDefault="00036CA0" w:rsidP="0086035F">
            <w:r>
              <w:t>Nielsen, Mogens</w:t>
            </w:r>
            <w:r w:rsidR="00E00281">
              <w:t>.</w:t>
            </w:r>
            <w:r>
              <w:t xml:space="preserve"> </w:t>
            </w:r>
            <w:r w:rsidR="00E00281" w:rsidRPr="00E00281">
              <w:t>Unge og risikobetonede aktiviteter. Fakultet for Militær Psykologi</w:t>
            </w:r>
            <w:r>
              <w:t xml:space="preserve"> (2010)</w:t>
            </w:r>
            <w:r w:rsidR="00E00281">
              <w:t xml:space="preserve">. </w:t>
            </w:r>
            <w:hyperlink r:id="rId51" w:history="1">
              <w:r w:rsidR="00E00281" w:rsidRPr="00743936">
                <w:rPr>
                  <w:rStyle w:val="Hyperlink"/>
                </w:rPr>
                <w:t>https://research.fak.dk/esploro/outputs/graduate/Unge-og-risikobetonede-aktiviteter-En-analyse/991815931403741</w:t>
              </w:r>
            </w:hyperlink>
            <w:r w:rsidR="00E00281">
              <w:t xml:space="preserve"> </w:t>
            </w:r>
          </w:p>
          <w:p w14:paraId="0767F884" w14:textId="77777777" w:rsidR="00A250CC" w:rsidRDefault="00A250CC" w:rsidP="0086035F"/>
          <w:p w14:paraId="4BB2D087" w14:textId="77777777" w:rsidR="00D02E83" w:rsidRDefault="00D02E83" w:rsidP="0086035F">
            <w:r>
              <w:t>DR.dk Dokumentar – ”Gennemsnitlig Død” S1E3</w:t>
            </w:r>
          </w:p>
          <w:p w14:paraId="25F6BA3D" w14:textId="77777777" w:rsidR="00D02E83" w:rsidRDefault="00D02E83" w:rsidP="0086035F">
            <w:pPr>
              <w:rPr>
                <w:rStyle w:val="Hyperlink"/>
              </w:rPr>
            </w:pPr>
            <w:hyperlink r:id="rId52" w:history="1">
              <w:r w:rsidRPr="00273B8A">
                <w:rPr>
                  <w:rStyle w:val="Hyperlink"/>
                </w:rPr>
                <w:t>https://www.dr.dk/drtv/se/gennemsnitlig-doed_-doedsangst_131143</w:t>
              </w:r>
            </w:hyperlink>
          </w:p>
          <w:p w14:paraId="05537EEB" w14:textId="77777777" w:rsidR="00D02E83" w:rsidRDefault="00D02E83" w:rsidP="0086035F"/>
          <w:p w14:paraId="6F38BF28" w14:textId="77777777" w:rsidR="00D02E83" w:rsidRPr="001A013B" w:rsidRDefault="00D02E83" w:rsidP="0086035F">
            <w:pPr>
              <w:spacing w:after="160"/>
              <w:rPr>
                <w:rStyle w:val="Hyperlink"/>
                <w:color w:val="auto"/>
                <w:u w:val="none"/>
              </w:rPr>
            </w:pPr>
            <w:r>
              <w:t>Artikel: ”</w:t>
            </w:r>
            <w:r w:rsidRPr="001A013B">
              <w:rPr>
                <w:rFonts w:asciiTheme="minorHAnsi" w:eastAsiaTheme="minorHAnsi" w:hAnsiTheme="minorHAnsi" w:cstheme="minorBidi"/>
                <w:sz w:val="22"/>
                <w:szCs w:val="22"/>
              </w:rPr>
              <w:t>Danskere mangler fælles rammer for at mindes de døde</w:t>
            </w:r>
            <w:r>
              <w:t>”</w:t>
            </w:r>
            <w:r>
              <w:br/>
            </w:r>
            <w:hyperlink r:id="rId53" w:history="1">
              <w:r w:rsidRPr="00437777">
                <w:rPr>
                  <w:rStyle w:val="Hyperlink"/>
                </w:rPr>
                <w:t>https://www.kristeligt-dagblad.dk/kirke-tro/danskerne-mangler-faelles-rammer-mindes</w:t>
              </w:r>
            </w:hyperlink>
          </w:p>
          <w:p w14:paraId="6F0A4DCD" w14:textId="77777777" w:rsidR="00D02E83" w:rsidRDefault="00D02E83" w:rsidP="0086035F">
            <w:r>
              <w:t>Artikel: Hviid, Michael ”Vi har ikke lært at dø”</w:t>
            </w:r>
          </w:p>
          <w:p w14:paraId="79579D71" w14:textId="77777777" w:rsidR="00D02E83" w:rsidRDefault="00D02E83" w:rsidP="0086035F">
            <w:hyperlink r:id="rId54" w:history="1">
              <w:r w:rsidRPr="00437777">
                <w:rPr>
                  <w:rStyle w:val="Hyperlink"/>
                </w:rPr>
                <w:t>https://edu.au.dk/fileadmin/www.dpu.dk/aktuelt/magasinetasterisk/udenforhierarki/nr32december2006/061201110034-amp-type-doc.pdf</w:t>
              </w:r>
            </w:hyperlink>
            <w:r>
              <w:t xml:space="preserve"> </w:t>
            </w:r>
          </w:p>
          <w:p w14:paraId="01FAAF6F" w14:textId="77777777" w:rsidR="00CE477B" w:rsidRDefault="00CE477B" w:rsidP="00CE477B">
            <w:pPr>
              <w:rPr>
                <w:lang w:val="en-US"/>
              </w:rPr>
            </w:pPr>
          </w:p>
          <w:p w14:paraId="1193AE7C" w14:textId="3752E3D2" w:rsidR="00CE477B" w:rsidRDefault="00CE477B" w:rsidP="00CE477B">
            <w:pPr>
              <w:rPr>
                <w:lang w:val="en-US"/>
              </w:rPr>
            </w:pPr>
            <w:r w:rsidRPr="001A013B">
              <w:rPr>
                <w:lang w:val="en-US"/>
              </w:rPr>
              <w:t>Novelle: Jack London – The L</w:t>
            </w:r>
            <w:r>
              <w:rPr>
                <w:lang w:val="en-US"/>
              </w:rPr>
              <w:t>aw of Life</w:t>
            </w:r>
          </w:p>
          <w:p w14:paraId="69998F61" w14:textId="77777777" w:rsidR="00CE477B" w:rsidRDefault="00CE477B" w:rsidP="00CE477B">
            <w:r w:rsidRPr="002E75B9">
              <w:t xml:space="preserve">Del </w:t>
            </w:r>
            <w:r>
              <w:t xml:space="preserve">1: </w:t>
            </w:r>
            <w:hyperlink r:id="rId55" w:history="1">
              <w:r w:rsidRPr="004B69CE">
                <w:rPr>
                  <w:rStyle w:val="Hyperlink"/>
                </w:rPr>
                <w:t>https://learningenglish.voanews.com/a/the-law-of-life-by-jack-london-part-one/4656578.html</w:t>
              </w:r>
            </w:hyperlink>
            <w:r>
              <w:t xml:space="preserve"> </w:t>
            </w:r>
          </w:p>
          <w:p w14:paraId="431E6F41" w14:textId="77777777" w:rsidR="00CE477B" w:rsidRPr="001A013B" w:rsidRDefault="00CE477B" w:rsidP="00CE477B">
            <w:r w:rsidRPr="002E75B9">
              <w:t>De</w:t>
            </w:r>
            <w:r>
              <w:t xml:space="preserve">l 2: </w:t>
            </w:r>
            <w:hyperlink r:id="rId56" w:history="1">
              <w:r w:rsidRPr="004B69CE">
                <w:rPr>
                  <w:rStyle w:val="Hyperlink"/>
                </w:rPr>
                <w:t>https://learningenglish.voanews.com/a/the-law-of-life-by-jack-london-part-two/4656580.html</w:t>
              </w:r>
            </w:hyperlink>
          </w:p>
          <w:p w14:paraId="313FEE83" w14:textId="77777777" w:rsidR="00D02E83" w:rsidRDefault="00D02E83" w:rsidP="0086035F"/>
          <w:p w14:paraId="7CADF82B" w14:textId="77777777" w:rsidR="00D02E83" w:rsidRDefault="00D02E83" w:rsidP="0086035F">
            <w:r>
              <w:t>Døden i Mexico:</w:t>
            </w:r>
          </w:p>
          <w:p w14:paraId="39168EFF" w14:textId="77777777" w:rsidR="00D02E83" w:rsidRPr="001A013B" w:rsidRDefault="00D02E83" w:rsidP="0086035F">
            <w:pPr>
              <w:spacing w:line="240" w:lineRule="auto"/>
            </w:pPr>
            <w:r>
              <w:lastRenderedPageBreak/>
              <w:t xml:space="preserve">Artikel: </w:t>
            </w:r>
            <w:r w:rsidRPr="001A013B">
              <w:t>”De Dødes Dag er en livsbekræftende fest”</w:t>
            </w:r>
          </w:p>
          <w:p w14:paraId="31788C67" w14:textId="77777777" w:rsidR="00D02E83" w:rsidRDefault="00D02E83" w:rsidP="0086035F">
            <w:hyperlink r:id="rId57" w:history="1">
              <w:r w:rsidRPr="00437777">
                <w:rPr>
                  <w:rStyle w:val="Hyperlink"/>
                </w:rPr>
                <w:t>https://www.religion.dk/de-dodes-dag</w:t>
              </w:r>
            </w:hyperlink>
          </w:p>
          <w:p w14:paraId="0048089A" w14:textId="77777777" w:rsidR="00CE477B" w:rsidRDefault="00CE477B" w:rsidP="0086035F"/>
          <w:p w14:paraId="78AF14FF" w14:textId="3607E38B" w:rsidR="00D02E83" w:rsidRPr="0023529E" w:rsidRDefault="00026063" w:rsidP="0086035F">
            <w:pPr>
              <w:rPr>
                <w:lang w:val="en-US"/>
              </w:rPr>
            </w:pPr>
            <w:r w:rsidRPr="0023529E">
              <w:rPr>
                <w:lang w:val="en-US"/>
              </w:rPr>
              <w:t xml:space="preserve">360graders </w:t>
            </w:r>
            <w:proofErr w:type="spellStart"/>
            <w:r w:rsidRPr="0023529E">
              <w:rPr>
                <w:lang w:val="en-US"/>
              </w:rPr>
              <w:t>videoer</w:t>
            </w:r>
            <w:proofErr w:type="spellEnd"/>
            <w:r w:rsidRPr="0023529E">
              <w:rPr>
                <w:lang w:val="en-US"/>
              </w:rPr>
              <w:t xml:space="preserve"> om Dia</w:t>
            </w:r>
            <w:r w:rsidR="00F63C06" w:rsidRPr="0023529E">
              <w:rPr>
                <w:lang w:val="en-US"/>
              </w:rPr>
              <w:t>s</w:t>
            </w:r>
            <w:r w:rsidRPr="0023529E">
              <w:rPr>
                <w:lang w:val="en-US"/>
              </w:rPr>
              <w:t xml:space="preserve"> de Los Muertas </w:t>
            </w:r>
            <w:r w:rsidR="0023529E" w:rsidRPr="0023529E">
              <w:rPr>
                <w:lang w:val="en-US"/>
              </w:rPr>
              <w:t>–</w:t>
            </w:r>
            <w:r w:rsidR="00F63C06" w:rsidRPr="0023529E">
              <w:rPr>
                <w:lang w:val="en-US"/>
              </w:rPr>
              <w:t xml:space="preserve"> </w:t>
            </w:r>
            <w:r w:rsidR="0023529E" w:rsidRPr="0023529E">
              <w:rPr>
                <w:lang w:val="en-US"/>
              </w:rPr>
              <w:t>Day of th</w:t>
            </w:r>
            <w:r w:rsidR="0023529E">
              <w:rPr>
                <w:lang w:val="en-US"/>
              </w:rPr>
              <w:t xml:space="preserve">e Dead. </w:t>
            </w:r>
            <w:r w:rsidRPr="0023529E">
              <w:rPr>
                <w:lang w:val="en-US"/>
              </w:rPr>
              <w:t xml:space="preserve"> </w:t>
            </w:r>
            <w:hyperlink r:id="rId58" w:history="1">
              <w:r w:rsidRPr="0023529E">
                <w:rPr>
                  <w:rStyle w:val="Hyperlink"/>
                  <w:lang w:val="en-US"/>
                </w:rPr>
                <w:t>https://www.youtube.com/</w:t>
              </w:r>
              <w:r w:rsidRPr="0023529E">
                <w:rPr>
                  <w:rStyle w:val="Hyperlink"/>
                  <w:lang w:val="en-US"/>
                </w:rPr>
                <w:t>w</w:t>
              </w:r>
              <w:r w:rsidRPr="0023529E">
                <w:rPr>
                  <w:rStyle w:val="Hyperlink"/>
                  <w:lang w:val="en-US"/>
                </w:rPr>
                <w:t>atch?v=32XaARNxT4U</w:t>
              </w:r>
            </w:hyperlink>
            <w:r w:rsidRPr="0023529E">
              <w:rPr>
                <w:lang w:val="en-US"/>
              </w:rPr>
              <w:t xml:space="preserve"> </w:t>
            </w:r>
          </w:p>
          <w:p w14:paraId="13970023" w14:textId="3F02826D" w:rsidR="00A204A3" w:rsidRPr="006B19D6" w:rsidRDefault="00CE714C" w:rsidP="0086035F">
            <w:pPr>
              <w:rPr>
                <w:lang w:val="en-US"/>
              </w:rPr>
            </w:pPr>
            <w:r>
              <w:rPr>
                <w:lang w:val="en-US"/>
              </w:rPr>
              <w:t xml:space="preserve">Olivera, Erique. </w:t>
            </w:r>
            <w:r w:rsidR="006B19D6" w:rsidRPr="006B19D6">
              <w:rPr>
                <w:lang w:val="en-US"/>
              </w:rPr>
              <w:t xml:space="preserve">Day </w:t>
            </w:r>
            <w:r w:rsidR="006B19D6">
              <w:rPr>
                <w:lang w:val="en-US"/>
              </w:rPr>
              <w:t>of the Dead</w:t>
            </w:r>
            <w:r>
              <w:rPr>
                <w:lang w:val="en-US"/>
              </w:rPr>
              <w:t>. CNN</w:t>
            </w:r>
            <w:r w:rsidR="006B19D6">
              <w:rPr>
                <w:lang w:val="en-US"/>
              </w:rPr>
              <w:t xml:space="preserve"> - </w:t>
            </w:r>
            <w:hyperlink r:id="rId59" w:history="1">
              <w:r w:rsidRPr="00743936">
                <w:rPr>
                  <w:rStyle w:val="Hyperlink"/>
                  <w:lang w:val="en-US"/>
                </w:rPr>
                <w:t>https://www.youtube.com/watch?v=10fAVzpHY_k</w:t>
              </w:r>
            </w:hyperlink>
            <w:r w:rsidR="00A204A3" w:rsidRPr="006B19D6">
              <w:rPr>
                <w:lang w:val="en-US"/>
              </w:rPr>
              <w:t xml:space="preserve"> </w:t>
            </w:r>
          </w:p>
          <w:p w14:paraId="19DBBA05" w14:textId="77777777" w:rsidR="00145B7E" w:rsidRPr="006B19D6" w:rsidRDefault="00145B7E" w:rsidP="0086035F">
            <w:pPr>
              <w:rPr>
                <w:lang w:val="en-US"/>
              </w:rPr>
            </w:pPr>
          </w:p>
          <w:p w14:paraId="6FC562B6" w14:textId="78842E88" w:rsidR="00D02E83" w:rsidRDefault="00D02E83" w:rsidP="0086035F">
            <w:r>
              <w:t xml:space="preserve">Læreroplæg om Arnold van </w:t>
            </w:r>
            <w:proofErr w:type="spellStart"/>
            <w:r>
              <w:t>Genneps</w:t>
            </w:r>
            <w:proofErr w:type="spellEnd"/>
            <w:r>
              <w:t xml:space="preserve"> Ritualanalysemodel</w:t>
            </w:r>
            <w:r w:rsidR="00E7601E">
              <w:t xml:space="preserve"> og efter</w:t>
            </w:r>
            <w:r w:rsidR="00971DB1">
              <w:t xml:space="preserve">følgende øvelse - </w:t>
            </w:r>
            <w:hyperlink r:id="rId60" w:history="1">
              <w:r w:rsidR="00971DB1" w:rsidRPr="00EA44EB">
                <w:rPr>
                  <w:rStyle w:val="Hyperlink"/>
                </w:rPr>
                <w:t>https://religionb.systime.dk/?id=143</w:t>
              </w:r>
            </w:hyperlink>
          </w:p>
          <w:p w14:paraId="29D86CFE" w14:textId="77777777" w:rsidR="00D02E83" w:rsidRDefault="00D02E83" w:rsidP="0086035F"/>
          <w:p w14:paraId="6EDA04FE" w14:textId="77777777" w:rsidR="00D02E83" w:rsidRDefault="00D02E83" w:rsidP="0086035F">
            <w:r>
              <w:t>Film: Coco</w:t>
            </w:r>
          </w:p>
          <w:p w14:paraId="3CFE715F" w14:textId="77777777" w:rsidR="00D02E83" w:rsidRDefault="00D02E83" w:rsidP="0086035F"/>
          <w:p w14:paraId="08500EF9" w14:textId="77777777" w:rsidR="00D02E83" w:rsidRPr="000B64AB" w:rsidRDefault="00D02E83" w:rsidP="0086035F">
            <w:r>
              <w:t>ca. 15% undervisningstid</w:t>
            </w:r>
          </w:p>
        </w:tc>
      </w:tr>
      <w:tr w:rsidR="00D02E83" w:rsidRPr="000B64AB" w14:paraId="617D0904" w14:textId="77777777" w:rsidTr="005A17AA">
        <w:tc>
          <w:tcPr>
            <w:tcW w:w="1674" w:type="dxa"/>
          </w:tcPr>
          <w:p w14:paraId="7E2F3E46" w14:textId="77777777" w:rsidR="00D02E83" w:rsidRPr="000B64AB" w:rsidRDefault="00D02E83" w:rsidP="0086035F">
            <w:pPr>
              <w:rPr>
                <w:b/>
              </w:rPr>
            </w:pPr>
            <w:r>
              <w:rPr>
                <w:b/>
              </w:rPr>
              <w:lastRenderedPageBreak/>
              <w:t>A</w:t>
            </w:r>
            <w:r w:rsidRPr="000B64AB">
              <w:rPr>
                <w:b/>
              </w:rPr>
              <w:t>rbejdsformer</w:t>
            </w:r>
          </w:p>
        </w:tc>
        <w:tc>
          <w:tcPr>
            <w:tcW w:w="7965" w:type="dxa"/>
          </w:tcPr>
          <w:p w14:paraId="75750534" w14:textId="37744D00" w:rsidR="00D02E83" w:rsidRDefault="00D02E83" w:rsidP="0086035F">
            <w:r>
              <w:t>Forløbet startede med en baggrund for halloween (og forbindelsen til efterlivet) og fortsatte med en teoretisk ramme for religionens funktion ift. vores dødsangst.</w:t>
            </w:r>
            <w:r w:rsidR="00CE477B">
              <w:t xml:space="preserve"> Her blev Terror Management </w:t>
            </w:r>
            <w:proofErr w:type="spellStart"/>
            <w:r w:rsidR="00CE477B">
              <w:t>Theory</w:t>
            </w:r>
            <w:proofErr w:type="spellEnd"/>
            <w:r w:rsidR="00CE477B">
              <w:t xml:space="preserve"> introduceret og rammesat</w:t>
            </w:r>
            <w:r w:rsidR="008439EA">
              <w:t>.</w:t>
            </w:r>
            <w:r>
              <w:t xml:space="preserve"> Herefter undersøgte vi den danske kulturs forhold til døden. Med introduktionen af </w:t>
            </w:r>
            <w:proofErr w:type="spellStart"/>
            <w:r>
              <w:t>Genneps</w:t>
            </w:r>
            <w:proofErr w:type="spellEnd"/>
            <w:r>
              <w:t xml:space="preserve"> overgangsritualmodel kunne vi undersøge flere forskellige former for overgange i forskellige kulturer. Med en forståelse for den struktur og tryghed, som ritualer giver os mennesker i ’farlige’ situationer, har vi en større forståelse for traditioners ydre handlinger og indre meninger. Vi vendte tilbage til døden som emne ved at kigge på andre kulturers forhold til døden og en komparativ analyse mellem Danmark og Mexicos forhold til døden.</w:t>
            </w:r>
          </w:p>
          <w:p w14:paraId="2555A3E3" w14:textId="6A33CAE7" w:rsidR="00D02E83" w:rsidRPr="000B64AB" w:rsidRDefault="008439EA" w:rsidP="0086035F">
            <w:r>
              <w:t xml:space="preserve">Elever skulle selv lave et </w:t>
            </w:r>
            <w:r w:rsidR="00E852FD">
              <w:t>ritual, som skulle fremvises og forløbet blev afsluttet med filmen Coco.</w:t>
            </w:r>
          </w:p>
        </w:tc>
      </w:tr>
    </w:tbl>
    <w:p w14:paraId="718C9B33" w14:textId="3A2AF322" w:rsidR="001A08E6" w:rsidRDefault="001A08E6">
      <w:pPr>
        <w:spacing w:after="160" w:line="278" w:lineRule="auto"/>
      </w:pPr>
      <w:r>
        <w:br w:type="page"/>
      </w:r>
    </w:p>
    <w:p w14:paraId="1CBE1FB8" w14:textId="77777777" w:rsidR="00ED36C7" w:rsidRPr="009921CD" w:rsidRDefault="00ED36C7" w:rsidP="00ED36C7"/>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497"/>
      </w:tblGrid>
      <w:tr w:rsidR="009921CD" w:rsidRPr="009921CD" w14:paraId="3D017532" w14:textId="77777777" w:rsidTr="001762BD">
        <w:tc>
          <w:tcPr>
            <w:tcW w:w="1702" w:type="dxa"/>
          </w:tcPr>
          <w:p w14:paraId="00E4AD80" w14:textId="63DC5601" w:rsidR="00ED36C7" w:rsidRPr="009921CD" w:rsidRDefault="00ED36C7" w:rsidP="001762BD">
            <w:pPr>
              <w:rPr>
                <w:b/>
              </w:rPr>
            </w:pPr>
            <w:r w:rsidRPr="009921CD">
              <w:rPr>
                <w:b/>
              </w:rPr>
              <w:t xml:space="preserve">Forløb </w:t>
            </w:r>
            <w:r w:rsidR="00FE27E3">
              <w:rPr>
                <w:b/>
              </w:rPr>
              <w:t>5</w:t>
            </w:r>
          </w:p>
          <w:p w14:paraId="5FE0A8C4" w14:textId="77777777" w:rsidR="00ED36C7" w:rsidRPr="009921CD" w:rsidRDefault="00ED36C7" w:rsidP="001762BD">
            <w:pPr>
              <w:rPr>
                <w:b/>
              </w:rPr>
            </w:pPr>
          </w:p>
        </w:tc>
        <w:tc>
          <w:tcPr>
            <w:tcW w:w="9497" w:type="dxa"/>
          </w:tcPr>
          <w:p w14:paraId="48B759EB" w14:textId="77777777" w:rsidR="00ED36C7" w:rsidRPr="009921CD" w:rsidRDefault="00ED36C7" w:rsidP="001762BD">
            <w:r w:rsidRPr="009921CD">
              <w:t>Menneskerettigheder</w:t>
            </w:r>
          </w:p>
        </w:tc>
      </w:tr>
      <w:tr w:rsidR="00ED36C7" w:rsidRPr="000B64AB" w14:paraId="792F1348" w14:textId="77777777" w:rsidTr="001762BD">
        <w:tc>
          <w:tcPr>
            <w:tcW w:w="1702" w:type="dxa"/>
          </w:tcPr>
          <w:p w14:paraId="7BF9DD6C" w14:textId="77777777" w:rsidR="00ED36C7" w:rsidRPr="000B64AB" w:rsidRDefault="00ED36C7" w:rsidP="001762BD">
            <w:pPr>
              <w:rPr>
                <w:b/>
              </w:rPr>
            </w:pPr>
            <w:r>
              <w:rPr>
                <w:b/>
              </w:rPr>
              <w:t xml:space="preserve"> Forløbets indhold og fokus</w:t>
            </w:r>
          </w:p>
        </w:tc>
        <w:tc>
          <w:tcPr>
            <w:tcW w:w="9497" w:type="dxa"/>
          </w:tcPr>
          <w:p w14:paraId="785248BA" w14:textId="10ACD5B7" w:rsidR="00ED36C7" w:rsidRDefault="000D150B" w:rsidP="001762BD">
            <w:r>
              <w:t xml:space="preserve">Forløbet har fokuseret på menneskerettigheder som centrale kulturelle værdier og </w:t>
            </w:r>
            <w:r w:rsidR="004D01EA">
              <w:t xml:space="preserve">også på krydsfeltet mellem </w:t>
            </w:r>
            <w:r w:rsidR="009100DD">
              <w:t xml:space="preserve">kulturers </w:t>
            </w:r>
            <w:r w:rsidR="004D01EA">
              <w:t xml:space="preserve">menneskerettighedsopfattelser. </w:t>
            </w:r>
          </w:p>
          <w:p w14:paraId="12F4E9E2" w14:textId="564D4F3D" w:rsidR="00BE6221" w:rsidRDefault="00A631CF" w:rsidP="001762BD">
            <w:r>
              <w:t xml:space="preserve">Efter </w:t>
            </w:r>
            <w:r w:rsidR="00A0317A">
              <w:t xml:space="preserve">en </w:t>
            </w:r>
            <w:r>
              <w:t xml:space="preserve">generel gennemgang af menneskerettigheder på et overordnet plan, blev </w:t>
            </w:r>
            <w:proofErr w:type="spellStart"/>
            <w:r w:rsidR="007E3A3F">
              <w:t>FNs</w:t>
            </w:r>
            <w:proofErr w:type="spellEnd"/>
            <w:r w:rsidR="007E3A3F">
              <w:t xml:space="preserve"> menneskerettigheder sam</w:t>
            </w:r>
            <w:r w:rsidR="00A0317A">
              <w:t>m</w:t>
            </w:r>
            <w:r w:rsidR="007E3A3F">
              <w:t xml:space="preserve">enholdt med Cairodeklarationen for at </w:t>
            </w:r>
            <w:r w:rsidR="00A0317A">
              <w:t>undersøge hvordan en universalistisk og en relativistisk menneskerettighedstilgang, kom til udtryk.</w:t>
            </w:r>
          </w:p>
          <w:p w14:paraId="3F904C1D" w14:textId="4F296BB0" w:rsidR="00D1553A" w:rsidRDefault="00FA1E5D" w:rsidP="001762BD">
            <w:r>
              <w:t xml:space="preserve">Herefter fulgte en kritisk undersøgelse af </w:t>
            </w:r>
            <w:r w:rsidR="006F181E">
              <w:t xml:space="preserve">Danmarks tilgang til menneskerettigheder. </w:t>
            </w:r>
            <w:r w:rsidR="00951B31">
              <w:t xml:space="preserve">Som afslutning på forløbet blev Kinas forhold til menneskerettigheder undersøgt. </w:t>
            </w:r>
            <w:r w:rsidR="00E55F1B">
              <w:t xml:space="preserve">Her var der særlig fokus hvilket menneskesyn </w:t>
            </w:r>
            <w:r w:rsidR="00C30125">
              <w:t>tilgangen til menneskerettighederne gav udtryk for.</w:t>
            </w:r>
            <w:r w:rsidR="006F181E">
              <w:t xml:space="preserve"> </w:t>
            </w:r>
          </w:p>
          <w:p w14:paraId="386C15CB" w14:textId="77777777" w:rsidR="00A0317A" w:rsidRDefault="00A0317A" w:rsidP="001762BD"/>
          <w:p w14:paraId="1A61DC61" w14:textId="77777777" w:rsidR="00496D2F" w:rsidRDefault="00496D2F" w:rsidP="00496D2F"/>
          <w:p w14:paraId="07BCEE4D" w14:textId="53DE8359" w:rsidR="00496D2F" w:rsidRDefault="00496D2F" w:rsidP="00496D2F">
            <w:r>
              <w:t>Særlige problemstillinger forløbet kom omkring:</w:t>
            </w:r>
          </w:p>
          <w:p w14:paraId="760EB4A5" w14:textId="77777777" w:rsidR="00496D2F" w:rsidRDefault="00496D2F" w:rsidP="00496D2F">
            <w:pPr>
              <w:pStyle w:val="Listeafsnit"/>
              <w:numPr>
                <w:ilvl w:val="0"/>
                <w:numId w:val="13"/>
              </w:numPr>
              <w:contextualSpacing w:val="0"/>
            </w:pPr>
            <w:r>
              <w:t>Universalitet vs. Relativisme i menneskerettigheder</w:t>
            </w:r>
          </w:p>
          <w:p w14:paraId="2D351262" w14:textId="77777777" w:rsidR="00496D2F" w:rsidRDefault="00496D2F" w:rsidP="00496D2F">
            <w:pPr>
              <w:pStyle w:val="Listeafsnit"/>
              <w:numPr>
                <w:ilvl w:val="0"/>
                <w:numId w:val="13"/>
              </w:numPr>
              <w:contextualSpacing w:val="0"/>
            </w:pPr>
            <w:proofErr w:type="spellStart"/>
            <w:r>
              <w:t>FNs</w:t>
            </w:r>
            <w:proofErr w:type="spellEnd"/>
            <w:r>
              <w:t xml:space="preserve"> menneskerettigheder vs. Cairodeklarationen</w:t>
            </w:r>
          </w:p>
          <w:p w14:paraId="680EF791" w14:textId="77777777" w:rsidR="00496D2F" w:rsidRDefault="00496D2F" w:rsidP="00496D2F">
            <w:pPr>
              <w:pStyle w:val="Listeafsnit"/>
              <w:numPr>
                <w:ilvl w:val="0"/>
                <w:numId w:val="13"/>
              </w:numPr>
              <w:contextualSpacing w:val="0"/>
            </w:pPr>
            <w:r>
              <w:t>Generationer af menneskerettigheder</w:t>
            </w:r>
          </w:p>
          <w:p w14:paraId="213C57D6" w14:textId="77777777" w:rsidR="00496D2F" w:rsidRDefault="00496D2F" w:rsidP="00496D2F">
            <w:pPr>
              <w:pStyle w:val="Listeafsnit"/>
              <w:numPr>
                <w:ilvl w:val="0"/>
                <w:numId w:val="13"/>
              </w:numPr>
              <w:contextualSpacing w:val="0"/>
            </w:pPr>
            <w:r>
              <w:t>Kinas tilgang til menneskerettigheder</w:t>
            </w:r>
          </w:p>
          <w:p w14:paraId="23025E46" w14:textId="77777777" w:rsidR="00496D2F" w:rsidRDefault="00496D2F" w:rsidP="00496D2F">
            <w:pPr>
              <w:pStyle w:val="Listeafsnit"/>
              <w:numPr>
                <w:ilvl w:val="0"/>
                <w:numId w:val="13"/>
              </w:numPr>
              <w:contextualSpacing w:val="0"/>
            </w:pPr>
            <w:r>
              <w:t>Menneskerettigheder som udtryk for værdikamp</w:t>
            </w:r>
          </w:p>
          <w:p w14:paraId="3BB06568" w14:textId="50F6F75A" w:rsidR="00496D2F" w:rsidRPr="000B64AB" w:rsidRDefault="00496D2F" w:rsidP="001762BD"/>
        </w:tc>
      </w:tr>
      <w:tr w:rsidR="00ED36C7" w:rsidRPr="000B64AB" w14:paraId="6B78AF22" w14:textId="77777777" w:rsidTr="001762BD">
        <w:tc>
          <w:tcPr>
            <w:tcW w:w="1702" w:type="dxa"/>
          </w:tcPr>
          <w:p w14:paraId="1E039C75" w14:textId="77777777" w:rsidR="00ED36C7" w:rsidRPr="000B64AB" w:rsidRDefault="00ED36C7" w:rsidP="001762BD">
            <w:pPr>
              <w:rPr>
                <w:b/>
              </w:rPr>
            </w:pPr>
            <w:r>
              <w:rPr>
                <w:b/>
              </w:rPr>
              <w:t>Faglige mål</w:t>
            </w:r>
          </w:p>
        </w:tc>
        <w:tc>
          <w:tcPr>
            <w:tcW w:w="9497" w:type="dxa"/>
          </w:tcPr>
          <w:p w14:paraId="0B95EC2E" w14:textId="77777777" w:rsidR="00ED36C7" w:rsidRDefault="00ED36C7" w:rsidP="00C066BA">
            <w:pPr>
              <w:pStyle w:val="Listeafsnit"/>
              <w:numPr>
                <w:ilvl w:val="0"/>
                <w:numId w:val="24"/>
              </w:numPr>
            </w:pPr>
            <w:r>
              <w:t>redeg</w:t>
            </w:r>
            <w:r w:rsidRPr="00C066BA">
              <w:rPr>
                <w:rFonts w:cs="Garamond"/>
              </w:rPr>
              <w:t>ø</w:t>
            </w:r>
            <w:r>
              <w:t xml:space="preserve">re for og anvende forskellige kulturbegreber og </w:t>
            </w:r>
            <w:r w:rsidRPr="00C066BA">
              <w:rPr>
                <w:rFonts w:cs="Garamond"/>
              </w:rPr>
              <w:t>–</w:t>
            </w:r>
            <w:r>
              <w:t>teorier og anvende kulturteoriernes metoder i konkrete sammenhænge</w:t>
            </w:r>
          </w:p>
          <w:p w14:paraId="1192529E" w14:textId="77777777" w:rsidR="00ED36C7" w:rsidRDefault="00ED36C7" w:rsidP="00C066BA">
            <w:pPr>
              <w:pStyle w:val="Listeafsnit"/>
              <w:numPr>
                <w:ilvl w:val="0"/>
                <w:numId w:val="24"/>
              </w:numPr>
            </w:pPr>
            <w:r>
              <w:t>reflektere over egne og andres v</w:t>
            </w:r>
            <w:r w:rsidRPr="00C066BA">
              <w:rPr>
                <w:rFonts w:cs="Garamond"/>
              </w:rPr>
              <w:t>æ</w:t>
            </w:r>
            <w:r>
              <w:t>rdier som resultat af en kulturel og historisk proces</w:t>
            </w:r>
          </w:p>
          <w:p w14:paraId="357829D3" w14:textId="77777777" w:rsidR="00ED36C7" w:rsidRDefault="00ED36C7" w:rsidP="00C066BA">
            <w:pPr>
              <w:pStyle w:val="Listeafsnit"/>
              <w:numPr>
                <w:ilvl w:val="0"/>
                <w:numId w:val="24"/>
              </w:numPr>
            </w:pPr>
            <w:r>
              <w:t>foretage tematiske sammenligninger p</w:t>
            </w:r>
            <w:r w:rsidRPr="00C066BA">
              <w:rPr>
                <w:rFonts w:cs="Garamond"/>
              </w:rPr>
              <w:t>å</w:t>
            </w:r>
            <w:r>
              <w:t xml:space="preserve"> tv</w:t>
            </w:r>
            <w:r w:rsidRPr="00C066BA">
              <w:rPr>
                <w:rFonts w:cs="Garamond"/>
              </w:rPr>
              <w:t>æ</w:t>
            </w:r>
            <w:r>
              <w:t>rs af kulturer</w:t>
            </w:r>
          </w:p>
          <w:p w14:paraId="5DE966DB" w14:textId="77777777" w:rsidR="00ED36C7" w:rsidRDefault="00ED36C7" w:rsidP="00C066BA">
            <w:pPr>
              <w:pStyle w:val="Listeafsnit"/>
              <w:numPr>
                <w:ilvl w:val="0"/>
                <w:numId w:val="24"/>
              </w:numPr>
            </w:pPr>
            <w:r>
              <w:t>behandle problemstillinger i samspil med andre fag</w:t>
            </w:r>
          </w:p>
          <w:p w14:paraId="5E1BCC47" w14:textId="77777777" w:rsidR="00ED36C7" w:rsidRPr="000B64AB" w:rsidRDefault="00ED36C7" w:rsidP="00C066BA">
            <w:pPr>
              <w:pStyle w:val="Listeafsnit"/>
              <w:numPr>
                <w:ilvl w:val="0"/>
                <w:numId w:val="24"/>
              </w:numPr>
            </w:pPr>
            <w:r>
              <w:t>demonstrere viden om fagets identitet og metoder.</w:t>
            </w:r>
          </w:p>
        </w:tc>
      </w:tr>
      <w:tr w:rsidR="00ED36C7" w:rsidRPr="000B64AB" w14:paraId="143CA547" w14:textId="77777777" w:rsidTr="001762BD">
        <w:tc>
          <w:tcPr>
            <w:tcW w:w="1702" w:type="dxa"/>
          </w:tcPr>
          <w:p w14:paraId="0FE3A869" w14:textId="77777777" w:rsidR="00ED36C7" w:rsidRPr="000B64AB" w:rsidRDefault="00ED36C7" w:rsidP="001762BD">
            <w:pPr>
              <w:rPr>
                <w:b/>
              </w:rPr>
            </w:pPr>
            <w:r>
              <w:rPr>
                <w:b/>
              </w:rPr>
              <w:t>Kernestof</w:t>
            </w:r>
          </w:p>
        </w:tc>
        <w:tc>
          <w:tcPr>
            <w:tcW w:w="9497" w:type="dxa"/>
          </w:tcPr>
          <w:p w14:paraId="2BC07DC4" w14:textId="77777777" w:rsidR="00ED36C7" w:rsidRDefault="00ED36C7" w:rsidP="001762BD">
            <w:pPr>
              <w:pStyle w:val="Listeafsnit"/>
              <w:numPr>
                <w:ilvl w:val="0"/>
                <w:numId w:val="16"/>
              </w:numPr>
              <w:contextualSpacing w:val="0"/>
            </w:pPr>
            <w:r>
              <w:t>teorier om kultur og identitet</w:t>
            </w:r>
          </w:p>
          <w:p w14:paraId="12A595D5" w14:textId="77777777" w:rsidR="00ED36C7" w:rsidRDefault="00ED36C7" w:rsidP="001762BD">
            <w:pPr>
              <w:pStyle w:val="Listeafsnit"/>
              <w:numPr>
                <w:ilvl w:val="0"/>
                <w:numId w:val="16"/>
              </w:numPr>
              <w:contextualSpacing w:val="0"/>
            </w:pPr>
            <w:r>
              <w:t>kulturm</w:t>
            </w:r>
            <w:r w:rsidRPr="008C4B05">
              <w:rPr>
                <w:rFonts w:cs="Garamond"/>
              </w:rPr>
              <w:t>ø</w:t>
            </w:r>
            <w:r>
              <w:t>der</w:t>
            </w:r>
          </w:p>
          <w:p w14:paraId="7571C6BF" w14:textId="77777777" w:rsidR="00ED36C7" w:rsidRDefault="00ED36C7" w:rsidP="001762BD">
            <w:pPr>
              <w:pStyle w:val="Listeafsnit"/>
              <w:numPr>
                <w:ilvl w:val="0"/>
                <w:numId w:val="16"/>
              </w:numPr>
              <w:contextualSpacing w:val="0"/>
            </w:pPr>
            <w:r>
              <w:t>kultursammenligning, synkront og diakront</w:t>
            </w:r>
          </w:p>
          <w:p w14:paraId="28E27A56" w14:textId="77777777" w:rsidR="00ED36C7" w:rsidRDefault="00ED36C7" w:rsidP="001762BD">
            <w:pPr>
              <w:pStyle w:val="Listeafsnit"/>
              <w:numPr>
                <w:ilvl w:val="0"/>
                <w:numId w:val="16"/>
              </w:numPr>
              <w:contextualSpacing w:val="0"/>
            </w:pPr>
            <w:r>
              <w:t>ikke-vestlig kultur</w:t>
            </w:r>
          </w:p>
          <w:p w14:paraId="137BECEB" w14:textId="77777777" w:rsidR="00ED36C7" w:rsidRPr="000B64AB" w:rsidRDefault="00ED36C7" w:rsidP="001762BD">
            <w:pPr>
              <w:pStyle w:val="Listeafsnit"/>
              <w:numPr>
                <w:ilvl w:val="0"/>
                <w:numId w:val="16"/>
              </w:numPr>
              <w:contextualSpacing w:val="0"/>
            </w:pPr>
            <w:r>
              <w:t>etik og moral</w:t>
            </w:r>
          </w:p>
        </w:tc>
      </w:tr>
      <w:tr w:rsidR="00ED36C7" w:rsidRPr="000B64AB" w14:paraId="5C1F5F38" w14:textId="77777777" w:rsidTr="001762BD">
        <w:tc>
          <w:tcPr>
            <w:tcW w:w="1702" w:type="dxa"/>
          </w:tcPr>
          <w:p w14:paraId="759D4737" w14:textId="77777777" w:rsidR="00ED36C7" w:rsidRPr="000B64AB" w:rsidRDefault="00ED36C7" w:rsidP="001762BD">
            <w:pPr>
              <w:rPr>
                <w:b/>
              </w:rPr>
            </w:pPr>
            <w:r>
              <w:rPr>
                <w:b/>
              </w:rPr>
              <w:t>Anvendt materiale.</w:t>
            </w:r>
          </w:p>
          <w:p w14:paraId="2DC2128D" w14:textId="77777777" w:rsidR="00ED36C7" w:rsidRPr="000B64AB" w:rsidRDefault="00ED36C7" w:rsidP="001762BD">
            <w:pPr>
              <w:rPr>
                <w:b/>
              </w:rPr>
            </w:pPr>
          </w:p>
        </w:tc>
        <w:tc>
          <w:tcPr>
            <w:tcW w:w="9497" w:type="dxa"/>
          </w:tcPr>
          <w:p w14:paraId="094E7196" w14:textId="08F5BE2E" w:rsidR="00ED36C7" w:rsidRDefault="004E2F98" w:rsidP="001762BD">
            <w:r w:rsidRPr="00B112A0">
              <w:rPr>
                <w:lang w:val="en-US"/>
              </w:rPr>
              <w:t xml:space="preserve">FN. </w:t>
            </w:r>
            <w:r w:rsidR="00B112A0" w:rsidRPr="00B112A0">
              <w:rPr>
                <w:lang w:val="en-US"/>
              </w:rPr>
              <w:t xml:space="preserve">The Story of Human Rights. </w:t>
            </w:r>
            <w:r w:rsidR="00ED36C7">
              <w:t>Video om Menneskerettigheder</w:t>
            </w:r>
          </w:p>
          <w:p w14:paraId="4178309C" w14:textId="77777777" w:rsidR="00E22C8D" w:rsidRDefault="00E22C8D" w:rsidP="001762BD">
            <w:hyperlink r:id="rId61" w:history="1">
              <w:r w:rsidRPr="00743936">
                <w:rPr>
                  <w:rStyle w:val="Hyperlink"/>
                </w:rPr>
                <w:t>https://www.humanrights.com/</w:t>
              </w:r>
            </w:hyperlink>
          </w:p>
          <w:p w14:paraId="34244ADD" w14:textId="3D9CBFD5" w:rsidR="00ED36C7" w:rsidRDefault="00E22C8D" w:rsidP="001762BD">
            <w:r>
              <w:t xml:space="preserve"> </w:t>
            </w:r>
          </w:p>
          <w:p w14:paraId="68D37B48" w14:textId="68327B54" w:rsidR="0047501C" w:rsidRPr="0047501C" w:rsidRDefault="00AA45B8" w:rsidP="0047501C">
            <w:pPr>
              <w:rPr>
                <w:b/>
                <w:bCs/>
              </w:rPr>
            </w:pPr>
            <w:r>
              <w:t xml:space="preserve">Artikel - </w:t>
            </w:r>
            <w:r w:rsidR="0047501C" w:rsidRPr="0047501C">
              <w:rPr>
                <w:b/>
                <w:bCs/>
              </w:rPr>
              <w:t>Menneskerettighederne gennemsyrer din hverdag mere, end du tænker over</w:t>
            </w:r>
            <w:r w:rsidR="0047501C">
              <w:rPr>
                <w:b/>
                <w:bCs/>
              </w:rPr>
              <w:t>. Videnskab.dk (</w:t>
            </w:r>
            <w:r w:rsidR="005475CF">
              <w:rPr>
                <w:b/>
                <w:bCs/>
              </w:rPr>
              <w:t>2019)</w:t>
            </w:r>
          </w:p>
          <w:p w14:paraId="6A0F5313" w14:textId="142D5FD0" w:rsidR="00AA45B8" w:rsidRDefault="00AA45B8" w:rsidP="001762BD">
            <w:hyperlink r:id="rId62" w:history="1">
              <w:r w:rsidRPr="0083696F">
                <w:rPr>
                  <w:rStyle w:val="Hyperlink"/>
                </w:rPr>
                <w:t>https://videnskab.dk/kultur-samfund/menneskerettighederne-gennemsyrer-din-hverdag-mere-end-du-taenker-over</w:t>
              </w:r>
            </w:hyperlink>
          </w:p>
          <w:p w14:paraId="4CF06223" w14:textId="77777777" w:rsidR="00AA45B8" w:rsidRDefault="00AA45B8" w:rsidP="001762BD"/>
          <w:p w14:paraId="51A1B48A" w14:textId="08ADEBF7" w:rsidR="00A2693D" w:rsidRDefault="00A2693D" w:rsidP="001762BD">
            <w:proofErr w:type="spellStart"/>
            <w:r>
              <w:t>Faktalink</w:t>
            </w:r>
            <w:proofErr w:type="spellEnd"/>
            <w:r>
              <w:t xml:space="preserve">. </w:t>
            </w:r>
            <w:r w:rsidR="008C4BA9">
              <w:t>Historiekanon 25: FN’s verdenserklæring om menneskerettigheder. (</w:t>
            </w:r>
            <w:r w:rsidR="00FD3252">
              <w:t>2018)</w:t>
            </w:r>
            <w:r w:rsidR="008C4BA9">
              <w:t xml:space="preserve"> </w:t>
            </w:r>
            <w:hyperlink r:id="rId63" w:history="1">
              <w:r w:rsidR="008C4BA9" w:rsidRPr="00743936">
                <w:rPr>
                  <w:rStyle w:val="Hyperlink"/>
                </w:rPr>
                <w:t>https://faktalink.dk/emner/historiekanon-25-fn-s-verdenserklaering-om-menneskerettighederne</w:t>
              </w:r>
            </w:hyperlink>
            <w:r w:rsidR="001C20F2">
              <w:t xml:space="preserve"> </w:t>
            </w:r>
          </w:p>
          <w:p w14:paraId="4220D1C4" w14:textId="77777777" w:rsidR="00A2693D" w:rsidRDefault="00A2693D" w:rsidP="001762BD"/>
          <w:p w14:paraId="6F58E031" w14:textId="77777777" w:rsidR="00ED36C7" w:rsidRDefault="00ED36C7" w:rsidP="001762BD">
            <w:proofErr w:type="spellStart"/>
            <w:r>
              <w:t>FNs</w:t>
            </w:r>
            <w:proofErr w:type="spellEnd"/>
            <w:r>
              <w:t xml:space="preserve"> Universelle menneskerettigheder</w:t>
            </w:r>
          </w:p>
          <w:p w14:paraId="3F9DA4D2" w14:textId="77777777" w:rsidR="00ED36C7" w:rsidRDefault="00ED36C7" w:rsidP="001762BD">
            <w:hyperlink r:id="rId64" w:history="1">
              <w:r w:rsidRPr="00630848">
                <w:rPr>
                  <w:rStyle w:val="Hyperlink"/>
                  <w:rFonts w:eastAsiaTheme="majorEastAsia"/>
                </w:rPr>
                <w:t>https://amnesty.dk/om-amnesty/fns-verdenserklaering-om-menneskerettigheder</w:t>
              </w:r>
            </w:hyperlink>
          </w:p>
          <w:p w14:paraId="302C4FB7" w14:textId="77777777" w:rsidR="00ED36C7" w:rsidRDefault="00ED36C7" w:rsidP="001762BD">
            <w:pPr>
              <w:rPr>
                <w:lang w:val="en-US"/>
              </w:rPr>
            </w:pPr>
          </w:p>
          <w:p w14:paraId="2EFAE7A3" w14:textId="77777777" w:rsidR="00ED36C7" w:rsidRDefault="00ED36C7" w:rsidP="001762BD">
            <w:pPr>
              <w:rPr>
                <w:lang w:val="en-US"/>
              </w:rPr>
            </w:pPr>
            <w:r w:rsidRPr="009852E7">
              <w:rPr>
                <w:lang w:val="en-US"/>
              </w:rPr>
              <w:t>Cairo-</w:t>
            </w:r>
            <w:proofErr w:type="spellStart"/>
            <w:r w:rsidRPr="009852E7">
              <w:rPr>
                <w:lang w:val="en-US"/>
              </w:rPr>
              <w:t>deklarationen</w:t>
            </w:r>
            <w:proofErr w:type="spellEnd"/>
          </w:p>
          <w:p w14:paraId="6A952EFB" w14:textId="77777777" w:rsidR="00ED36C7" w:rsidRDefault="00ED36C7" w:rsidP="001762BD">
            <w:pPr>
              <w:rPr>
                <w:lang w:val="en-US"/>
              </w:rPr>
            </w:pPr>
            <w:hyperlink r:id="rId65" w:history="1">
              <w:r w:rsidRPr="00630848">
                <w:rPr>
                  <w:rStyle w:val="Hyperlink"/>
                  <w:rFonts w:eastAsiaTheme="majorEastAsia"/>
                  <w:lang w:val="en-US"/>
                </w:rPr>
                <w:t>http://www.his2rie.dk/kildetekster/de-muslimske-broderskaber/tekst-32/</w:t>
              </w:r>
            </w:hyperlink>
          </w:p>
          <w:p w14:paraId="78383A0F" w14:textId="77777777" w:rsidR="00ED36C7" w:rsidRDefault="00ED36C7" w:rsidP="001762BD">
            <w:pPr>
              <w:rPr>
                <w:lang w:val="en-US"/>
              </w:rPr>
            </w:pPr>
          </w:p>
          <w:p w14:paraId="20183A5A" w14:textId="77777777" w:rsidR="00ED36C7" w:rsidRPr="0059258D" w:rsidRDefault="00ED36C7" w:rsidP="001762BD">
            <w:r w:rsidRPr="0059258D">
              <w:lastRenderedPageBreak/>
              <w:t>Artikel: Hvad mener kristendommen om menneskerettigheder</w:t>
            </w:r>
          </w:p>
          <w:p w14:paraId="5C834D8F" w14:textId="77777777" w:rsidR="00ED36C7" w:rsidRDefault="00ED36C7" w:rsidP="001762BD">
            <w:hyperlink r:id="rId66" w:history="1">
              <w:r w:rsidRPr="00630848">
                <w:rPr>
                  <w:rStyle w:val="Hyperlink"/>
                  <w:rFonts w:eastAsiaTheme="majorEastAsia"/>
                </w:rPr>
                <w:t>https://www.kristendom.dk/sp%C3%B8rg-om-kristendom/hvad-mener-kristne-om-menneskerettighederne</w:t>
              </w:r>
            </w:hyperlink>
          </w:p>
          <w:p w14:paraId="34435000" w14:textId="77777777" w:rsidR="00ED36C7" w:rsidRPr="002568B0" w:rsidRDefault="00ED36C7" w:rsidP="001762BD"/>
          <w:p w14:paraId="1560DCCE" w14:textId="77777777" w:rsidR="00ED36C7" w:rsidRPr="004E7B87" w:rsidRDefault="00ED36C7" w:rsidP="001762BD">
            <w:r w:rsidRPr="004E7B87">
              <w:t>Dirgis.dk - Universelle menneskerettigheder?</w:t>
            </w:r>
          </w:p>
          <w:p w14:paraId="40038548" w14:textId="77777777" w:rsidR="00ED36C7" w:rsidRPr="004E7B87" w:rsidRDefault="00ED36C7" w:rsidP="001762BD">
            <w:hyperlink r:id="rId67" w:history="1">
              <w:r w:rsidRPr="004E7B87">
                <w:rPr>
                  <w:rStyle w:val="Hyperlink"/>
                  <w:rFonts w:eastAsiaTheme="majorEastAsia"/>
                </w:rPr>
                <w:t>http://dirgis.dk/universellemenneskerettigheder.htm</w:t>
              </w:r>
            </w:hyperlink>
          </w:p>
          <w:p w14:paraId="0AD4EC7A" w14:textId="77777777" w:rsidR="00514E1B" w:rsidRDefault="00514E1B" w:rsidP="001762BD"/>
          <w:p w14:paraId="621CE8B5" w14:textId="2B3737BC" w:rsidR="00ED36C7" w:rsidRPr="004E7B87" w:rsidRDefault="00F81DFD" w:rsidP="001762BD">
            <w:r>
              <w:t xml:space="preserve">Artikel: </w:t>
            </w:r>
            <w:r w:rsidR="00514E1B" w:rsidRPr="00514E1B">
              <w:rPr>
                <w:b/>
                <w:bCs/>
              </w:rPr>
              <w:t>'Det er ikke øget overvågning', forsikrede minister - nu hagler kritikken ned over ham</w:t>
            </w:r>
            <w:r w:rsidR="008E20E4">
              <w:rPr>
                <w:b/>
                <w:bCs/>
              </w:rPr>
              <w:t>.</w:t>
            </w:r>
            <w:r w:rsidR="00514E1B">
              <w:rPr>
                <w:b/>
                <w:bCs/>
              </w:rPr>
              <w:t xml:space="preserve"> </w:t>
            </w:r>
            <w:r w:rsidR="00C20829" w:rsidRPr="00C20829">
              <w:t>DR.DK</w:t>
            </w:r>
            <w:r w:rsidR="00E42B6F">
              <w:t xml:space="preserve"> (2025) </w:t>
            </w:r>
            <w:r w:rsidR="00514E1B">
              <w:t xml:space="preserve">- </w:t>
            </w:r>
            <w:hyperlink r:id="rId68" w:history="1">
              <w:r w:rsidR="00514E1B" w:rsidRPr="00743936">
                <w:rPr>
                  <w:rStyle w:val="Hyperlink"/>
                </w:rPr>
                <w:t>https://www.dr.dk/nyheder/politik/det-er-ikke-oeget-overvaagning-forsikrede-minister-nu-hagler-kritikken-ned-over-ham#!/</w:t>
              </w:r>
            </w:hyperlink>
            <w:r w:rsidR="00514E1B">
              <w:t xml:space="preserve"> </w:t>
            </w:r>
          </w:p>
          <w:p w14:paraId="556B668A" w14:textId="77777777" w:rsidR="00514E1B" w:rsidRDefault="00514E1B" w:rsidP="001762BD"/>
          <w:p w14:paraId="5291C926" w14:textId="35C7D4B6" w:rsidR="00062A42" w:rsidRDefault="00C20829" w:rsidP="001762BD">
            <w:r>
              <w:t>Artikel</w:t>
            </w:r>
            <w:r w:rsidR="00BE6B4F" w:rsidRPr="00544064">
              <w:t xml:space="preserve">: </w:t>
            </w:r>
            <w:r w:rsidR="00182EFB" w:rsidRPr="00182EFB">
              <w:rPr>
                <w:b/>
                <w:bCs/>
              </w:rPr>
              <w:t>Opråb: </w:t>
            </w:r>
            <w:r w:rsidR="00182EFB" w:rsidRPr="00182EFB">
              <w:t>Stop hastebehandling af lov om øget overvågning</w:t>
            </w:r>
            <w:r w:rsidR="00544064">
              <w:t xml:space="preserve">. DR.DK </w:t>
            </w:r>
            <w:r w:rsidR="00E42B6F">
              <w:t xml:space="preserve">(2025) </w:t>
            </w:r>
            <w:hyperlink r:id="rId69" w:history="1">
              <w:r w:rsidR="00E42B6F" w:rsidRPr="00743936">
                <w:rPr>
                  <w:rStyle w:val="Hyperlink"/>
                </w:rPr>
                <w:t>https://www.dr.dk/nyheder/seneste/opraab-stop-hastebehandling-af-lov-om-oeget-overvaagning</w:t>
              </w:r>
            </w:hyperlink>
            <w:r w:rsidR="00BE6B4F" w:rsidRPr="00544064">
              <w:t xml:space="preserve"> </w:t>
            </w:r>
          </w:p>
          <w:p w14:paraId="6C18C925" w14:textId="0CD480BA" w:rsidR="004B0D7B" w:rsidRPr="00E42B6F" w:rsidRDefault="006F0AF2" w:rsidP="001762BD">
            <w:pPr>
              <w:rPr>
                <w:lang w:val="en-US"/>
              </w:rPr>
            </w:pPr>
            <w:r w:rsidRPr="006F0AF2">
              <w:br/>
            </w:r>
            <w:r>
              <w:t>Åbent brev til</w:t>
            </w:r>
            <w:r w:rsidR="00E42B6F">
              <w:t xml:space="preserve"> Folketinget. </w:t>
            </w:r>
            <w:r w:rsidRPr="00434620">
              <w:rPr>
                <w:b/>
                <w:bCs/>
              </w:rPr>
              <w:t>Nedsæt en privatlivskommission og stop hastebehandling af PET-loven</w:t>
            </w:r>
            <w:r w:rsidR="00E42B6F">
              <w:t xml:space="preserve">. </w:t>
            </w:r>
            <w:r w:rsidR="00E42B6F" w:rsidRPr="00E42B6F">
              <w:rPr>
                <w:lang w:val="en-US"/>
              </w:rPr>
              <w:t>Justitia</w:t>
            </w:r>
            <w:r w:rsidR="00E42B6F">
              <w:rPr>
                <w:lang w:val="en-US"/>
              </w:rPr>
              <w:t xml:space="preserve"> (2025)</w:t>
            </w:r>
            <w:r w:rsidRPr="00E42B6F">
              <w:rPr>
                <w:lang w:val="en-US"/>
              </w:rPr>
              <w:t xml:space="preserve"> </w:t>
            </w:r>
            <w:hyperlink r:id="rId70" w:history="1">
              <w:r w:rsidRPr="00E42B6F">
                <w:rPr>
                  <w:rStyle w:val="Hyperlink"/>
                  <w:lang w:val="en-US"/>
                </w:rPr>
                <w:t>https://justitia-int.org/justitia-udgiver-aabent-brev-nedsaet-en-privatlivskommission-og-stop-hastebehandling-af-pet-loven/</w:t>
              </w:r>
            </w:hyperlink>
          </w:p>
          <w:p w14:paraId="1A87D66F" w14:textId="77777777" w:rsidR="00B650CA" w:rsidRDefault="00B650CA" w:rsidP="001762BD"/>
          <w:p w14:paraId="3E19449F" w14:textId="55BA6224" w:rsidR="00B650CA" w:rsidRPr="005F115C" w:rsidRDefault="00C30125" w:rsidP="00B650CA">
            <w:pPr>
              <w:spacing w:after="160" w:line="278" w:lineRule="auto"/>
            </w:pPr>
            <w:r>
              <w:t>Morgenoverblik</w:t>
            </w:r>
            <w:r w:rsidR="005F115C">
              <w:t xml:space="preserve">. </w:t>
            </w:r>
            <w:proofErr w:type="spellStart"/>
            <w:r w:rsidR="005F115C" w:rsidRPr="005F115C">
              <w:rPr>
                <w:lang w:val="en-US"/>
              </w:rPr>
              <w:t>Zetlan</w:t>
            </w:r>
            <w:r w:rsidR="005F115C">
              <w:rPr>
                <w:lang w:val="en-US"/>
              </w:rPr>
              <w:t>d</w:t>
            </w:r>
            <w:proofErr w:type="spellEnd"/>
            <w:r w:rsidR="005F115C">
              <w:rPr>
                <w:lang w:val="en-US"/>
              </w:rPr>
              <w:t>.</w:t>
            </w:r>
            <w:r w:rsidR="00B650CA" w:rsidRPr="005F115C">
              <w:rPr>
                <w:lang w:val="en-US"/>
              </w:rPr>
              <w:t xml:space="preserve"> </w:t>
            </w:r>
            <w:r w:rsidR="005F115C" w:rsidRPr="005F115C">
              <w:t>“</w:t>
            </w:r>
            <w:r w:rsidR="00B650CA" w:rsidRPr="005F115C">
              <w:t>Sanjay Shah har fået en historisk hård dom for svindel, </w:t>
            </w:r>
            <w:r w:rsidR="00B650CA" w:rsidRPr="005F115C">
              <w:br/>
              <w:t>og Mette Frederiksen har en dyster besked</w:t>
            </w:r>
            <w:r w:rsidR="005F115C" w:rsidRPr="005F115C">
              <w:t xml:space="preserve">”- </w:t>
            </w:r>
            <w:hyperlink r:id="rId71" w:history="1">
              <w:r w:rsidR="005F115C" w:rsidRPr="00743936">
                <w:rPr>
                  <w:rStyle w:val="Hyperlink"/>
                </w:rPr>
                <w:t>https://www.zetland.dk/historie/sJww7EkY-m8qDZdLv-672c8</w:t>
              </w:r>
            </w:hyperlink>
            <w:r w:rsidR="00B650CA" w:rsidRPr="005F115C">
              <w:t xml:space="preserve"> </w:t>
            </w:r>
          </w:p>
          <w:p w14:paraId="72F57936" w14:textId="77777777" w:rsidR="00B650CA" w:rsidRDefault="00B650CA" w:rsidP="001762BD"/>
          <w:p w14:paraId="4C0B0E35" w14:textId="7D88F9D2" w:rsidR="00B650CA" w:rsidRDefault="00B650CA" w:rsidP="00496D2F">
            <w:pPr>
              <w:spacing w:after="160" w:line="278" w:lineRule="auto"/>
            </w:pPr>
            <w:r w:rsidRPr="00B650CA">
              <w:t>Artikel - Xi har den plan, som Vesten mangler.</w:t>
            </w:r>
            <w:r w:rsidRPr="005B4A9F">
              <w:t xml:space="preserve"> </w:t>
            </w:r>
            <w:hyperlink r:id="rId72" w:history="1">
              <w:r w:rsidRPr="005B4A9F">
                <w:rPr>
                  <w:rStyle w:val="Hyperlink"/>
                </w:rPr>
                <w:t>https://www.zetland.dk/historie/s851Wx2w-m8qDZdLv-ad47a</w:t>
              </w:r>
            </w:hyperlink>
          </w:p>
          <w:p w14:paraId="0D93C043" w14:textId="710DF3AC" w:rsidR="005352EA" w:rsidRPr="005352EA" w:rsidRDefault="005352EA" w:rsidP="001762BD">
            <w:pPr>
              <w:rPr>
                <w:lang w:val="en-US"/>
              </w:rPr>
            </w:pPr>
            <w:proofErr w:type="spellStart"/>
            <w:r w:rsidRPr="005352EA">
              <w:rPr>
                <w:lang w:val="en-US"/>
              </w:rPr>
              <w:t>Uddrag</w:t>
            </w:r>
            <w:proofErr w:type="spellEnd"/>
            <w:r w:rsidRPr="005352EA">
              <w:rPr>
                <w:lang w:val="en-US"/>
              </w:rPr>
              <w:t xml:space="preserve"> </w:t>
            </w:r>
            <w:proofErr w:type="spellStart"/>
            <w:r w:rsidRPr="005352EA">
              <w:rPr>
                <w:lang w:val="en-US"/>
              </w:rPr>
              <w:t>af</w:t>
            </w:r>
            <w:proofErr w:type="spellEnd"/>
            <w:r w:rsidRPr="005352EA">
              <w:rPr>
                <w:lang w:val="en-US"/>
              </w:rPr>
              <w:t xml:space="preserve"> </w:t>
            </w:r>
            <w:r w:rsidRPr="00B42073">
              <w:rPr>
                <w:lang w:val="en-US"/>
              </w:rPr>
              <w:t>Artikel - China’s long history of harvesting organs from living political foes</w:t>
            </w:r>
            <w:r>
              <w:rPr>
                <w:lang w:val="en-US"/>
              </w:rPr>
              <w:t xml:space="preserve">: </w:t>
            </w:r>
            <w:hyperlink r:id="rId73" w:history="1">
              <w:r w:rsidRPr="005352EA">
                <w:rPr>
                  <w:rStyle w:val="Hyperlink"/>
                  <w:lang w:val="en-US"/>
                </w:rPr>
                <w:t>https://nypost.com/2014/08/09/chinas-long-history-of-harvesting-organs-from-living-political-prisoners/</w:t>
              </w:r>
            </w:hyperlink>
          </w:p>
          <w:p w14:paraId="4F21F966" w14:textId="77777777" w:rsidR="005352EA" w:rsidRDefault="005352EA" w:rsidP="001762BD">
            <w:pPr>
              <w:rPr>
                <w:lang w:val="en-US"/>
              </w:rPr>
            </w:pPr>
          </w:p>
          <w:p w14:paraId="7818BD00" w14:textId="351DAE68" w:rsidR="005352EA" w:rsidRPr="005352EA" w:rsidRDefault="005352EA" w:rsidP="005352EA">
            <w:pPr>
              <w:rPr>
                <w:b/>
                <w:bCs/>
                <w:lang w:val="en-US"/>
              </w:rPr>
            </w:pPr>
            <w:r w:rsidRPr="005352EA">
              <w:rPr>
                <w:lang w:val="en-US"/>
              </w:rPr>
              <w:t>NBC News: A Look Inside China’s Social Credit System</w:t>
            </w:r>
          </w:p>
          <w:p w14:paraId="5D6FABD5" w14:textId="44BC1ECE" w:rsidR="005352EA" w:rsidRPr="005352EA" w:rsidRDefault="005352EA" w:rsidP="001762BD">
            <w:pPr>
              <w:rPr>
                <w:lang w:val="en-US"/>
              </w:rPr>
            </w:pPr>
            <w:hyperlink r:id="rId74" w:history="1">
              <w:r w:rsidRPr="00336C8A">
                <w:rPr>
                  <w:rStyle w:val="Hyperlink"/>
                  <w:lang w:val="en-US"/>
                </w:rPr>
                <w:t>https://www.youtube.com/watch?v=0cGB8dCDf3c</w:t>
              </w:r>
            </w:hyperlink>
          </w:p>
          <w:p w14:paraId="779945AE" w14:textId="77777777" w:rsidR="00ED36C7" w:rsidRDefault="00ED36C7" w:rsidP="00496D2F"/>
          <w:p w14:paraId="031BC9F5" w14:textId="30E93D72" w:rsidR="00F73CD9" w:rsidRPr="000B64AB" w:rsidRDefault="00F73CD9" w:rsidP="00496D2F">
            <w:r>
              <w:t>Ca. 1</w:t>
            </w:r>
            <w:r w:rsidR="00E01DB7">
              <w:t>0</w:t>
            </w:r>
            <w:r>
              <w:t>%</w:t>
            </w:r>
            <w:r w:rsidR="00F061BA">
              <w:t xml:space="preserve"> undervisningstid</w:t>
            </w:r>
          </w:p>
        </w:tc>
      </w:tr>
      <w:tr w:rsidR="00ED36C7" w:rsidRPr="000B64AB" w14:paraId="1005FD4D" w14:textId="77777777" w:rsidTr="001762BD">
        <w:tc>
          <w:tcPr>
            <w:tcW w:w="1702" w:type="dxa"/>
          </w:tcPr>
          <w:p w14:paraId="3A94CF6C" w14:textId="77777777" w:rsidR="00ED36C7" w:rsidRPr="000B64AB" w:rsidRDefault="00ED36C7" w:rsidP="001762BD">
            <w:pPr>
              <w:rPr>
                <w:b/>
              </w:rPr>
            </w:pPr>
            <w:r>
              <w:rPr>
                <w:b/>
              </w:rPr>
              <w:lastRenderedPageBreak/>
              <w:t>A</w:t>
            </w:r>
            <w:r w:rsidRPr="000B64AB">
              <w:rPr>
                <w:b/>
              </w:rPr>
              <w:t>rbejdsformer</w:t>
            </w:r>
          </w:p>
        </w:tc>
        <w:tc>
          <w:tcPr>
            <w:tcW w:w="9497" w:type="dxa"/>
          </w:tcPr>
          <w:p w14:paraId="79E6382D" w14:textId="7E133398" w:rsidR="00ED36C7" w:rsidRPr="000B64AB" w:rsidRDefault="00197EA3" w:rsidP="001762BD">
            <w:r>
              <w:t xml:space="preserve">Lærestyrede undervisning i fe første moduler, hvorefter variationer af gruppearbejde fulgte </w:t>
            </w:r>
            <w:r w:rsidR="00C67911">
              <w:t xml:space="preserve">da der blev foretaget </w:t>
            </w:r>
            <w:r w:rsidR="00ED36C7">
              <w:t>komparativ</w:t>
            </w:r>
            <w:r w:rsidR="00C67911">
              <w:t>e</w:t>
            </w:r>
            <w:r w:rsidR="00ED36C7">
              <w:t xml:space="preserve"> analyse</w:t>
            </w:r>
            <w:r w:rsidR="00C67911">
              <w:t>r.</w:t>
            </w:r>
          </w:p>
        </w:tc>
      </w:tr>
    </w:tbl>
    <w:p w14:paraId="50D33CA0" w14:textId="77777777" w:rsidR="00ED36C7" w:rsidRDefault="00ED36C7" w:rsidP="00ED36C7"/>
    <w:p w14:paraId="52C9B52B" w14:textId="77777777" w:rsidR="00ED36C7" w:rsidRDefault="00ED36C7" w:rsidP="00ED36C7">
      <w:pPr>
        <w:spacing w:line="240" w:lineRule="auto"/>
      </w:pPr>
      <w:r>
        <w:br w:type="page"/>
      </w:r>
    </w:p>
    <w:p w14:paraId="6EC79B4D" w14:textId="77777777" w:rsidR="00ED36C7" w:rsidRDefault="00ED36C7" w:rsidP="00ED36C7"/>
    <w:p w14:paraId="7A9DCFF5" w14:textId="3418E760" w:rsidR="00ED36C7" w:rsidRDefault="00ED36C7" w:rsidP="00ED36C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819"/>
      </w:tblGrid>
      <w:tr w:rsidR="00ED36C7" w:rsidRPr="000B64AB" w14:paraId="70B2A6F0" w14:textId="77777777" w:rsidTr="001762BD">
        <w:tc>
          <w:tcPr>
            <w:tcW w:w="0" w:type="auto"/>
          </w:tcPr>
          <w:p w14:paraId="133FD4EE" w14:textId="652769F6" w:rsidR="00ED36C7" w:rsidRPr="000B64AB" w:rsidRDefault="00ED36C7" w:rsidP="001762BD">
            <w:pPr>
              <w:rPr>
                <w:b/>
              </w:rPr>
            </w:pPr>
            <w:r>
              <w:rPr>
                <w:b/>
              </w:rPr>
              <w:t>Forløb</w:t>
            </w:r>
            <w:r w:rsidRPr="000B64AB">
              <w:rPr>
                <w:b/>
              </w:rPr>
              <w:t xml:space="preserve"> </w:t>
            </w:r>
            <w:r w:rsidR="00AA266E">
              <w:rPr>
                <w:b/>
              </w:rPr>
              <w:t>6</w:t>
            </w:r>
          </w:p>
          <w:p w14:paraId="12D869BB" w14:textId="77777777" w:rsidR="00ED36C7" w:rsidRPr="000B64AB" w:rsidRDefault="00ED36C7" w:rsidP="001762BD">
            <w:pPr>
              <w:rPr>
                <w:b/>
              </w:rPr>
            </w:pPr>
          </w:p>
        </w:tc>
        <w:tc>
          <w:tcPr>
            <w:tcW w:w="0" w:type="auto"/>
          </w:tcPr>
          <w:p w14:paraId="135CF86A" w14:textId="77777777" w:rsidR="00ED36C7" w:rsidRPr="000B64AB" w:rsidRDefault="00ED36C7" w:rsidP="001762BD">
            <w:r>
              <w:t>Forbrug og identitet</w:t>
            </w:r>
          </w:p>
        </w:tc>
      </w:tr>
      <w:tr w:rsidR="00ED36C7" w:rsidRPr="000B64AB" w14:paraId="4C2EFA41" w14:textId="77777777" w:rsidTr="001762BD">
        <w:tc>
          <w:tcPr>
            <w:tcW w:w="0" w:type="auto"/>
          </w:tcPr>
          <w:p w14:paraId="10BB3A61" w14:textId="77777777" w:rsidR="00ED36C7" w:rsidRPr="000B64AB" w:rsidRDefault="00ED36C7" w:rsidP="001762BD">
            <w:pPr>
              <w:rPr>
                <w:b/>
              </w:rPr>
            </w:pPr>
            <w:r>
              <w:rPr>
                <w:b/>
              </w:rPr>
              <w:t xml:space="preserve"> Forløbets indhold og fokus</w:t>
            </w:r>
          </w:p>
        </w:tc>
        <w:tc>
          <w:tcPr>
            <w:tcW w:w="0" w:type="auto"/>
          </w:tcPr>
          <w:p w14:paraId="79BB5202" w14:textId="77777777" w:rsidR="00ED36C7" w:rsidRDefault="00ED36C7" w:rsidP="001762BD">
            <w:r>
              <w:t>Forløbet har haft fokus på samspillet mellem forbrug og identitetsdannelse og identitetsdannelse i det senmoderne samfund i kontrast til det traditionelle samfund. Der har været tydelige overlap med afsætning i forløbet uden at det har været et formaliseret samarbejde.</w:t>
            </w:r>
          </w:p>
          <w:p w14:paraId="22460E77" w14:textId="77777777" w:rsidR="00ED36C7" w:rsidRDefault="00ED36C7" w:rsidP="001762BD"/>
          <w:p w14:paraId="74A5A8E5" w14:textId="77777777" w:rsidR="00ED36C7" w:rsidRDefault="00ED36C7" w:rsidP="001762BD">
            <w:r>
              <w:t>Problemstillinger:</w:t>
            </w:r>
          </w:p>
          <w:p w14:paraId="124D45D7" w14:textId="77777777" w:rsidR="00ED36C7" w:rsidRDefault="00ED36C7" w:rsidP="001762BD">
            <w:pPr>
              <w:pStyle w:val="Listeafsnit"/>
              <w:numPr>
                <w:ilvl w:val="0"/>
                <w:numId w:val="13"/>
              </w:numPr>
              <w:contextualSpacing w:val="0"/>
            </w:pPr>
            <w:r>
              <w:t>Hvad kendetegner de forskellige samfundsformer?</w:t>
            </w:r>
          </w:p>
          <w:p w14:paraId="397D0B45" w14:textId="77777777" w:rsidR="00ED36C7" w:rsidRDefault="00ED36C7" w:rsidP="001762BD">
            <w:pPr>
              <w:pStyle w:val="Listeafsnit"/>
              <w:numPr>
                <w:ilvl w:val="0"/>
                <w:numId w:val="13"/>
              </w:numPr>
              <w:contextualSpacing w:val="0"/>
            </w:pPr>
            <w:r>
              <w:t>Hvad kendetegner identitetsdannelse i det senmoderne samfund, og hvordan er det forskelligt fra identitetsdannelse tidligere?</w:t>
            </w:r>
          </w:p>
          <w:p w14:paraId="0D261875" w14:textId="77777777" w:rsidR="00ED36C7" w:rsidRPr="000B64AB" w:rsidRDefault="00ED36C7" w:rsidP="001762BD">
            <w:pPr>
              <w:pStyle w:val="Listeafsnit"/>
              <w:numPr>
                <w:ilvl w:val="0"/>
                <w:numId w:val="13"/>
              </w:numPr>
              <w:contextualSpacing w:val="0"/>
            </w:pPr>
            <w:r>
              <w:t>Hvordan benytter virksomheder disse tendenser om identitetsdannelse i deres strategier?</w:t>
            </w:r>
          </w:p>
          <w:p w14:paraId="0984F170" w14:textId="77777777" w:rsidR="00ED36C7" w:rsidRPr="000B64AB" w:rsidRDefault="00ED36C7" w:rsidP="001762BD"/>
        </w:tc>
      </w:tr>
      <w:tr w:rsidR="00ED36C7" w:rsidRPr="000B64AB" w14:paraId="03DCFABE" w14:textId="77777777" w:rsidTr="001762BD">
        <w:tc>
          <w:tcPr>
            <w:tcW w:w="0" w:type="auto"/>
          </w:tcPr>
          <w:p w14:paraId="41435BAA" w14:textId="77777777" w:rsidR="00ED36C7" w:rsidRPr="000B64AB" w:rsidRDefault="00ED36C7" w:rsidP="001762BD">
            <w:pPr>
              <w:rPr>
                <w:b/>
              </w:rPr>
            </w:pPr>
            <w:r>
              <w:rPr>
                <w:b/>
              </w:rPr>
              <w:t>Faglige mål</w:t>
            </w:r>
          </w:p>
        </w:tc>
        <w:tc>
          <w:tcPr>
            <w:tcW w:w="0" w:type="auto"/>
          </w:tcPr>
          <w:p w14:paraId="5020709C" w14:textId="77777777" w:rsidR="00ED36C7" w:rsidRPr="00F62EE9" w:rsidRDefault="00ED36C7" w:rsidP="00AA266E">
            <w:pPr>
              <w:pStyle w:val="Listeafsnit"/>
              <w:numPr>
                <w:ilvl w:val="0"/>
                <w:numId w:val="27"/>
              </w:numPr>
            </w:pPr>
            <w:r w:rsidRPr="00AA266E">
              <w:rPr>
                <w:rFonts w:ascii="Calibri" w:hAnsi="Calibri" w:cs="Calibri"/>
                <w:i/>
                <w:iCs/>
                <w:color w:val="000000"/>
              </w:rPr>
              <w:t>Identificere, beskrive og analysere forskellige kulturelle udtryk</w:t>
            </w:r>
          </w:p>
          <w:p w14:paraId="078CE113" w14:textId="77777777" w:rsidR="00ED36C7" w:rsidRPr="00F62EE9" w:rsidRDefault="00ED36C7" w:rsidP="00AA266E">
            <w:pPr>
              <w:pStyle w:val="Listeafsnit"/>
              <w:numPr>
                <w:ilvl w:val="0"/>
                <w:numId w:val="27"/>
              </w:numPr>
            </w:pPr>
            <w:r w:rsidRPr="00AA266E">
              <w:rPr>
                <w:rFonts w:ascii="Calibri" w:hAnsi="Calibri" w:cs="Calibri"/>
                <w:i/>
                <w:iCs/>
                <w:color w:val="000000"/>
              </w:rPr>
              <w:t>Redegøre for og anvende forskellige kulturbegreber og –teorier og anvende kulturteoriernes metoder i konkrete sammenhænge</w:t>
            </w:r>
          </w:p>
          <w:p w14:paraId="42A3458F" w14:textId="77777777" w:rsidR="00ED36C7" w:rsidRPr="00F62EE9" w:rsidRDefault="00ED36C7" w:rsidP="00AA266E">
            <w:pPr>
              <w:pStyle w:val="Listeafsnit"/>
              <w:numPr>
                <w:ilvl w:val="0"/>
                <w:numId w:val="27"/>
              </w:numPr>
            </w:pPr>
            <w:r w:rsidRPr="00AA266E">
              <w:rPr>
                <w:rFonts w:ascii="Calibri" w:hAnsi="Calibri" w:cs="Calibri"/>
                <w:i/>
                <w:iCs/>
                <w:color w:val="000000"/>
              </w:rPr>
              <w:t>Reflektere over egne og andres værdier som resultat af en kulturel og historisk proces</w:t>
            </w:r>
          </w:p>
          <w:p w14:paraId="0CB04682" w14:textId="77777777" w:rsidR="00ED36C7" w:rsidRPr="00F62EE9" w:rsidRDefault="00ED36C7" w:rsidP="00AA266E">
            <w:pPr>
              <w:pStyle w:val="Listeafsnit"/>
              <w:numPr>
                <w:ilvl w:val="0"/>
                <w:numId w:val="27"/>
              </w:numPr>
            </w:pPr>
            <w:r w:rsidRPr="00AA266E">
              <w:rPr>
                <w:rFonts w:ascii="Calibri" w:hAnsi="Calibri" w:cs="Calibri"/>
                <w:i/>
                <w:iCs/>
                <w:color w:val="000000"/>
              </w:rPr>
              <w:t>Præsentere og forklare kulturanalytiske problemstillinger med udgangspunkt i eget og andres materiale</w:t>
            </w:r>
          </w:p>
          <w:p w14:paraId="618DAE9C" w14:textId="77777777" w:rsidR="00ED36C7" w:rsidRPr="00F62EE9" w:rsidRDefault="00ED36C7" w:rsidP="00AA266E">
            <w:pPr>
              <w:pStyle w:val="Listeafsnit"/>
              <w:numPr>
                <w:ilvl w:val="0"/>
                <w:numId w:val="27"/>
              </w:numPr>
            </w:pPr>
            <w:r w:rsidRPr="00AA266E">
              <w:rPr>
                <w:rFonts w:ascii="Calibri" w:hAnsi="Calibri" w:cs="Calibri"/>
                <w:i/>
                <w:iCs/>
                <w:color w:val="000000"/>
              </w:rPr>
              <w:t>Formulere egne handlemuligheder på baggrund af en kulturel udvikling</w:t>
            </w:r>
          </w:p>
          <w:p w14:paraId="13707828" w14:textId="77777777" w:rsidR="00ED36C7" w:rsidRPr="00F62EE9" w:rsidRDefault="00ED36C7" w:rsidP="00AA266E">
            <w:pPr>
              <w:pStyle w:val="Listeafsnit"/>
              <w:numPr>
                <w:ilvl w:val="0"/>
                <w:numId w:val="27"/>
              </w:numPr>
            </w:pPr>
            <w:r w:rsidRPr="00AA266E">
              <w:rPr>
                <w:rFonts w:ascii="Calibri" w:hAnsi="Calibri" w:cs="Calibri"/>
                <w:i/>
                <w:iCs/>
                <w:color w:val="000000"/>
              </w:rPr>
              <w:t>Foretage kulturanalyser inden for nærmere afgrænsede problemfelter</w:t>
            </w:r>
          </w:p>
          <w:p w14:paraId="5CBE5612" w14:textId="77777777" w:rsidR="00ED36C7" w:rsidRPr="00F62EE9" w:rsidRDefault="00ED36C7" w:rsidP="00AA266E">
            <w:pPr>
              <w:pStyle w:val="Listeafsnit"/>
              <w:numPr>
                <w:ilvl w:val="0"/>
                <w:numId w:val="27"/>
              </w:numPr>
            </w:pPr>
            <w:r w:rsidRPr="00AA266E">
              <w:rPr>
                <w:rFonts w:ascii="Calibri" w:hAnsi="Calibri" w:cs="Calibri"/>
                <w:i/>
                <w:iCs/>
                <w:color w:val="000000"/>
              </w:rPr>
              <w:t>Forklare kompleksiteten i interaktion mellem kulturer</w:t>
            </w:r>
          </w:p>
          <w:p w14:paraId="0CF8CB95" w14:textId="77777777" w:rsidR="00ED36C7" w:rsidRPr="00F62EE9" w:rsidRDefault="00ED36C7" w:rsidP="00AA266E">
            <w:pPr>
              <w:pStyle w:val="Listeafsnit"/>
              <w:numPr>
                <w:ilvl w:val="0"/>
                <w:numId w:val="27"/>
              </w:numPr>
            </w:pPr>
            <w:r w:rsidRPr="00AA266E">
              <w:rPr>
                <w:rFonts w:ascii="Calibri" w:hAnsi="Calibri" w:cs="Calibri"/>
                <w:i/>
                <w:iCs/>
                <w:color w:val="000000"/>
              </w:rPr>
              <w:t>Behandle problemstillinger i samspil med andre fag; særligt afsætning</w:t>
            </w:r>
          </w:p>
          <w:p w14:paraId="3FA6BAD7" w14:textId="77777777" w:rsidR="00ED36C7" w:rsidRPr="00F62EE9" w:rsidRDefault="00ED36C7" w:rsidP="00AA266E">
            <w:pPr>
              <w:pStyle w:val="Listeafsnit"/>
              <w:numPr>
                <w:ilvl w:val="0"/>
                <w:numId w:val="27"/>
              </w:numPr>
            </w:pPr>
            <w:r w:rsidRPr="00AA266E">
              <w:rPr>
                <w:rFonts w:ascii="Calibri" w:hAnsi="Calibri" w:cs="Calibri"/>
                <w:i/>
                <w:iCs/>
                <w:color w:val="000000"/>
              </w:rPr>
              <w:t>Demonstrere viden om fagets identitet og metoder.</w:t>
            </w:r>
          </w:p>
          <w:p w14:paraId="7A5AAE48" w14:textId="77777777" w:rsidR="00ED36C7" w:rsidRPr="000B64AB" w:rsidRDefault="00ED36C7" w:rsidP="001762BD"/>
        </w:tc>
      </w:tr>
      <w:tr w:rsidR="00ED36C7" w:rsidRPr="000B64AB" w14:paraId="4A95EFB8" w14:textId="77777777" w:rsidTr="001762BD">
        <w:tc>
          <w:tcPr>
            <w:tcW w:w="0" w:type="auto"/>
          </w:tcPr>
          <w:p w14:paraId="4F8C04CB" w14:textId="77777777" w:rsidR="00ED36C7" w:rsidRPr="000B64AB" w:rsidRDefault="00ED36C7" w:rsidP="001762BD">
            <w:pPr>
              <w:rPr>
                <w:b/>
              </w:rPr>
            </w:pPr>
            <w:r>
              <w:rPr>
                <w:b/>
              </w:rPr>
              <w:t>Kernestof</w:t>
            </w:r>
          </w:p>
        </w:tc>
        <w:tc>
          <w:tcPr>
            <w:tcW w:w="0" w:type="auto"/>
          </w:tcPr>
          <w:p w14:paraId="49A0BB4F" w14:textId="77777777" w:rsidR="00ED36C7" w:rsidRDefault="00ED36C7" w:rsidP="00AA266E">
            <w:pPr>
              <w:pStyle w:val="Listeafsnit"/>
              <w:numPr>
                <w:ilvl w:val="0"/>
                <w:numId w:val="28"/>
              </w:numPr>
            </w:pPr>
            <w:r w:rsidRPr="00C86FBA">
              <w:t>kulturelle udtryksformer i tid og rum</w:t>
            </w:r>
          </w:p>
          <w:p w14:paraId="363E9E31" w14:textId="77777777" w:rsidR="00ED36C7" w:rsidRDefault="00ED36C7" w:rsidP="00AA266E">
            <w:pPr>
              <w:pStyle w:val="Listeafsnit"/>
              <w:numPr>
                <w:ilvl w:val="0"/>
                <w:numId w:val="28"/>
              </w:numPr>
            </w:pPr>
            <w:r w:rsidRPr="00C86FBA">
              <w:t>teorier om kultur og identitet</w:t>
            </w:r>
          </w:p>
          <w:p w14:paraId="1B478523" w14:textId="77777777" w:rsidR="00ED36C7" w:rsidRDefault="00ED36C7" w:rsidP="00AA266E">
            <w:pPr>
              <w:pStyle w:val="Listeafsnit"/>
              <w:numPr>
                <w:ilvl w:val="0"/>
                <w:numId w:val="28"/>
              </w:numPr>
            </w:pPr>
            <w:r w:rsidRPr="00C86FBA">
              <w:t>interaktion og kommunikation inden for og på tværs af kulturer, herunder mediekultur</w:t>
            </w:r>
          </w:p>
          <w:p w14:paraId="21CB4032" w14:textId="77777777" w:rsidR="00ED36C7" w:rsidRDefault="00ED36C7" w:rsidP="00AA266E">
            <w:pPr>
              <w:pStyle w:val="Listeafsnit"/>
              <w:numPr>
                <w:ilvl w:val="0"/>
                <w:numId w:val="28"/>
              </w:numPr>
            </w:pPr>
            <w:r w:rsidRPr="00C86FBA">
              <w:t>kulturelle undersøgelsesmetoder og problemorienteret kulturanalyse</w:t>
            </w:r>
          </w:p>
          <w:p w14:paraId="0D6A85A6" w14:textId="77777777" w:rsidR="00ED36C7" w:rsidRPr="000B64AB" w:rsidRDefault="00ED36C7" w:rsidP="00AA266E">
            <w:pPr>
              <w:pStyle w:val="Listeafsnit"/>
              <w:numPr>
                <w:ilvl w:val="0"/>
                <w:numId w:val="28"/>
              </w:numPr>
            </w:pPr>
            <w:r w:rsidRPr="00C86FBA">
              <w:t>identitetsdannelse som resultat af en kulturel og historisk proces</w:t>
            </w:r>
          </w:p>
        </w:tc>
      </w:tr>
      <w:tr w:rsidR="00ED36C7" w:rsidRPr="000B64AB" w14:paraId="685CA256" w14:textId="77777777" w:rsidTr="001762BD">
        <w:tc>
          <w:tcPr>
            <w:tcW w:w="0" w:type="auto"/>
          </w:tcPr>
          <w:p w14:paraId="751A4B72" w14:textId="77777777" w:rsidR="00ED36C7" w:rsidRPr="000B64AB" w:rsidRDefault="00ED36C7" w:rsidP="001762BD">
            <w:pPr>
              <w:rPr>
                <w:b/>
              </w:rPr>
            </w:pPr>
            <w:r>
              <w:rPr>
                <w:b/>
              </w:rPr>
              <w:t>Anvendt materiale.</w:t>
            </w:r>
          </w:p>
          <w:p w14:paraId="0CCD39F2" w14:textId="77777777" w:rsidR="00ED36C7" w:rsidRPr="000B64AB" w:rsidRDefault="00ED36C7" w:rsidP="001762BD">
            <w:pPr>
              <w:rPr>
                <w:b/>
              </w:rPr>
            </w:pPr>
          </w:p>
        </w:tc>
        <w:tc>
          <w:tcPr>
            <w:tcW w:w="0" w:type="auto"/>
          </w:tcPr>
          <w:p w14:paraId="3834B130" w14:textId="77777777" w:rsidR="00ED36C7" w:rsidRDefault="00ED36C7" w:rsidP="001762BD">
            <w:r>
              <w:t>Læreroplæg:</w:t>
            </w:r>
          </w:p>
          <w:p w14:paraId="587E41B9" w14:textId="6D663E26" w:rsidR="00ED36C7" w:rsidRDefault="00ED36C7" w:rsidP="001762BD">
            <w:pPr>
              <w:pStyle w:val="Listeafsnit"/>
              <w:numPr>
                <w:ilvl w:val="0"/>
                <w:numId w:val="13"/>
              </w:numPr>
              <w:ind w:left="0"/>
            </w:pPr>
            <w:r>
              <w:t>15,000 års historie</w:t>
            </w:r>
            <w:r w:rsidR="00CA0198">
              <w:t xml:space="preserve"> – fra primitive til </w:t>
            </w:r>
            <w:proofErr w:type="spellStart"/>
            <w:r w:rsidR="00CA0198">
              <w:t>senmodernesamfund</w:t>
            </w:r>
            <w:proofErr w:type="spellEnd"/>
            <w:r w:rsidR="00CA0198">
              <w:t>.</w:t>
            </w:r>
          </w:p>
          <w:p w14:paraId="7EAC3463" w14:textId="77777777" w:rsidR="00ED36C7" w:rsidRDefault="00ED36C7" w:rsidP="001762BD"/>
          <w:p w14:paraId="2F62C688" w14:textId="77777777" w:rsidR="00ED36C7" w:rsidRDefault="00ED36C7" w:rsidP="001762BD">
            <w:r>
              <w:t>Samfundsudvikling og socialisering</w:t>
            </w:r>
          </w:p>
          <w:p w14:paraId="7B671FF3" w14:textId="77777777" w:rsidR="00ED36C7" w:rsidRDefault="00ED36C7" w:rsidP="001762BD">
            <w:hyperlink r:id="rId75" w:history="1">
              <w:r w:rsidRPr="00630848">
                <w:rPr>
                  <w:rStyle w:val="Hyperlink"/>
                  <w:rFonts w:eastAsiaTheme="majorEastAsia"/>
                </w:rPr>
                <w:t>http://basissamf.systime.dk/index.php?id=127</w:t>
              </w:r>
            </w:hyperlink>
          </w:p>
          <w:p w14:paraId="3E41B798" w14:textId="77777777" w:rsidR="00ED36C7" w:rsidRDefault="00ED36C7" w:rsidP="001762BD"/>
          <w:p w14:paraId="7A2D280B" w14:textId="77777777" w:rsidR="00ED36C7" w:rsidRDefault="00ED36C7" w:rsidP="001762BD">
            <w:r>
              <w:t>Kultur på arbejde - Kapitel 1.3</w:t>
            </w:r>
          </w:p>
          <w:p w14:paraId="3166286E" w14:textId="77777777" w:rsidR="00ED36C7" w:rsidRDefault="00ED36C7" w:rsidP="001762BD"/>
          <w:p w14:paraId="3729D64F" w14:textId="77777777" w:rsidR="00ED36C7" w:rsidRDefault="00ED36C7" w:rsidP="001762BD">
            <w:r>
              <w:t>Kultur på arbejde 8.0</w:t>
            </w:r>
          </w:p>
          <w:p w14:paraId="5B0F6013" w14:textId="77777777" w:rsidR="00ED36C7" w:rsidRDefault="00ED36C7" w:rsidP="001762BD">
            <w:hyperlink r:id="rId76" w:history="1">
              <w:r w:rsidRPr="00630848">
                <w:rPr>
                  <w:rStyle w:val="Hyperlink"/>
                  <w:rFonts w:eastAsiaTheme="majorEastAsia"/>
                </w:rPr>
                <w:t>https://culture.systime.dk/index.php?id=237</w:t>
              </w:r>
            </w:hyperlink>
          </w:p>
          <w:p w14:paraId="77E5AEC3" w14:textId="77777777" w:rsidR="00ED36C7" w:rsidRDefault="00ED36C7" w:rsidP="001762BD"/>
          <w:p w14:paraId="416E6454" w14:textId="77777777" w:rsidR="00ED36C7" w:rsidRDefault="00ED36C7" w:rsidP="001762BD">
            <w:r>
              <w:t>Kultur på arbejde 8.1</w:t>
            </w:r>
          </w:p>
          <w:p w14:paraId="430BBD29" w14:textId="77777777" w:rsidR="00ED36C7" w:rsidRDefault="00ED36C7" w:rsidP="001762BD">
            <w:hyperlink r:id="rId77" w:history="1">
              <w:r w:rsidRPr="00630848">
                <w:rPr>
                  <w:rStyle w:val="Hyperlink"/>
                  <w:rFonts w:eastAsiaTheme="majorEastAsia"/>
                </w:rPr>
                <w:t>https://culture.systime.dk/index.php?id=238</w:t>
              </w:r>
            </w:hyperlink>
          </w:p>
          <w:p w14:paraId="3464B526" w14:textId="77777777" w:rsidR="00ED36C7" w:rsidRDefault="00ED36C7" w:rsidP="001762BD"/>
          <w:p w14:paraId="168631D2" w14:textId="77777777" w:rsidR="00ED36C7" w:rsidRDefault="00ED36C7" w:rsidP="001762BD">
            <w:r>
              <w:t>Neostammer</w:t>
            </w:r>
          </w:p>
          <w:p w14:paraId="353215EA" w14:textId="77777777" w:rsidR="00ED36C7" w:rsidRDefault="00ED36C7" w:rsidP="001762BD">
            <w:hyperlink r:id="rId78" w:history="1">
              <w:r w:rsidRPr="00630848">
                <w:rPr>
                  <w:rStyle w:val="Hyperlink"/>
                  <w:rFonts w:eastAsiaTheme="majorEastAsia"/>
                </w:rPr>
                <w:t>https://culture.systime.dk/index.php?id=316</w:t>
              </w:r>
            </w:hyperlink>
          </w:p>
          <w:p w14:paraId="5D7F7691" w14:textId="77777777" w:rsidR="00ED36C7" w:rsidRDefault="00ED36C7" w:rsidP="001762BD"/>
          <w:p w14:paraId="7DF47A3B" w14:textId="77777777" w:rsidR="00ED36C7" w:rsidRDefault="00ED36C7" w:rsidP="001762BD">
            <w:r>
              <w:t>Kultur på arbejde 8.2</w:t>
            </w:r>
          </w:p>
          <w:p w14:paraId="2702164E" w14:textId="77777777" w:rsidR="00ED36C7" w:rsidRDefault="00ED36C7" w:rsidP="001762BD">
            <w:hyperlink r:id="rId79" w:history="1">
              <w:r w:rsidRPr="00630848">
                <w:rPr>
                  <w:rStyle w:val="Hyperlink"/>
                  <w:rFonts w:eastAsiaTheme="majorEastAsia"/>
                </w:rPr>
                <w:t>https://culture.systime.dk/index.php?id=240</w:t>
              </w:r>
            </w:hyperlink>
          </w:p>
          <w:p w14:paraId="161E8555" w14:textId="77777777" w:rsidR="00ED36C7" w:rsidRDefault="00ED36C7" w:rsidP="001762BD"/>
          <w:p w14:paraId="2BEDBCEF" w14:textId="77777777" w:rsidR="00ED36C7" w:rsidRDefault="00ED36C7" w:rsidP="001762BD">
            <w:r>
              <w:t>Kultur på arbejde 8.3</w:t>
            </w:r>
          </w:p>
          <w:p w14:paraId="5A75F95C" w14:textId="77777777" w:rsidR="00ED36C7" w:rsidRDefault="00ED36C7" w:rsidP="001762BD">
            <w:hyperlink r:id="rId80" w:history="1">
              <w:r w:rsidRPr="00630848">
                <w:rPr>
                  <w:rStyle w:val="Hyperlink"/>
                  <w:rFonts w:eastAsiaTheme="majorEastAsia"/>
                </w:rPr>
                <w:t>https://culture.systime.dk/index.php?id=241</w:t>
              </w:r>
            </w:hyperlink>
          </w:p>
          <w:p w14:paraId="7AEC24C5" w14:textId="77777777" w:rsidR="00ED36C7" w:rsidRDefault="00ED36C7" w:rsidP="001762BD">
            <w:hyperlink r:id="rId81" w:history="1">
              <w:r w:rsidRPr="00630848">
                <w:rPr>
                  <w:rStyle w:val="Hyperlink"/>
                  <w:rFonts w:eastAsiaTheme="majorEastAsia"/>
                </w:rPr>
                <w:t>https://culture.systime.dk/index.php?id=317</w:t>
              </w:r>
            </w:hyperlink>
          </w:p>
          <w:p w14:paraId="504B9E6A" w14:textId="77777777" w:rsidR="00ED36C7" w:rsidRDefault="00ED36C7" w:rsidP="001762BD"/>
          <w:p w14:paraId="0009244D" w14:textId="77777777" w:rsidR="00ED36C7" w:rsidRDefault="00ED36C7" w:rsidP="001762BD">
            <w:r>
              <w:t>Kultur på arbejde 8.4</w:t>
            </w:r>
          </w:p>
          <w:p w14:paraId="79C23EA3" w14:textId="77777777" w:rsidR="00ED36C7" w:rsidRDefault="00ED36C7" w:rsidP="001762BD">
            <w:hyperlink r:id="rId82" w:history="1">
              <w:r w:rsidRPr="00630848">
                <w:rPr>
                  <w:rStyle w:val="Hyperlink"/>
                  <w:rFonts w:eastAsiaTheme="majorEastAsia"/>
                </w:rPr>
                <w:t>https://culture.systime.dk/index.php?id=243</w:t>
              </w:r>
            </w:hyperlink>
          </w:p>
          <w:p w14:paraId="2BE9FAEA" w14:textId="77777777" w:rsidR="00ED36C7" w:rsidRDefault="00ED36C7" w:rsidP="001762BD">
            <w:hyperlink r:id="rId83" w:history="1">
              <w:r w:rsidRPr="00630848">
                <w:rPr>
                  <w:rStyle w:val="Hyperlink"/>
                  <w:rFonts w:eastAsiaTheme="majorEastAsia"/>
                </w:rPr>
                <w:t>https://culture.systime.dk/index.php?id=318</w:t>
              </w:r>
            </w:hyperlink>
          </w:p>
          <w:p w14:paraId="4A4BA252" w14:textId="77777777" w:rsidR="00ED36C7" w:rsidRDefault="00ED36C7" w:rsidP="001762BD">
            <w:hyperlink r:id="rId84" w:history="1">
              <w:r w:rsidRPr="00437777">
                <w:rPr>
                  <w:rStyle w:val="Hyperlink"/>
                  <w:rFonts w:eastAsiaTheme="majorEastAsia"/>
                </w:rPr>
                <w:t>https://culture.systime.dk/index.php?id=319</w:t>
              </w:r>
            </w:hyperlink>
            <w:r>
              <w:t xml:space="preserve"> </w:t>
            </w:r>
          </w:p>
          <w:p w14:paraId="529F1049" w14:textId="77777777" w:rsidR="00ED36C7" w:rsidRDefault="00ED36C7" w:rsidP="001762BD"/>
          <w:p w14:paraId="3B409AF5" w14:textId="77777777" w:rsidR="00ED36C7" w:rsidRDefault="00ED36C7" w:rsidP="001762BD">
            <w:r>
              <w:t>Senmoderne sang:</w:t>
            </w:r>
          </w:p>
          <w:p w14:paraId="38858C0F" w14:textId="77777777" w:rsidR="00ED36C7" w:rsidRDefault="00ED36C7" w:rsidP="001762BD">
            <w:r>
              <w:t>MIKA – Grace Kelly</w:t>
            </w:r>
          </w:p>
          <w:p w14:paraId="765AFA3B" w14:textId="77777777" w:rsidR="00ED36C7" w:rsidRDefault="00ED36C7" w:rsidP="001762BD">
            <w:pPr>
              <w:rPr>
                <w:rStyle w:val="Hyperlink"/>
                <w:rFonts w:eastAsiaTheme="majorEastAsia"/>
              </w:rPr>
            </w:pPr>
            <w:hyperlink r:id="rId85" w:history="1">
              <w:r w:rsidRPr="00437777">
                <w:rPr>
                  <w:rStyle w:val="Hyperlink"/>
                  <w:rFonts w:eastAsiaTheme="majorEastAsia"/>
                </w:rPr>
                <w:t>https://www.youtube.com/watch?v=0CGVgAYJyjk</w:t>
              </w:r>
            </w:hyperlink>
          </w:p>
          <w:p w14:paraId="1B3EA106" w14:textId="77777777" w:rsidR="00ED36C7" w:rsidRDefault="00ED36C7" w:rsidP="001762BD">
            <w:pPr>
              <w:rPr>
                <w:rStyle w:val="Hyperlink"/>
                <w:rFonts w:eastAsiaTheme="majorEastAsia"/>
              </w:rPr>
            </w:pPr>
          </w:p>
          <w:p w14:paraId="4CB412C2" w14:textId="3475DC70" w:rsidR="00ED36C7" w:rsidRPr="00317DD4" w:rsidRDefault="00ED36C7" w:rsidP="001762BD">
            <w:pPr>
              <w:shd w:val="clear" w:color="auto" w:fill="FFFFFF"/>
              <w:spacing w:line="240" w:lineRule="auto"/>
              <w:rPr>
                <w:rFonts w:asciiTheme="minorHAnsi" w:hAnsiTheme="minorHAnsi" w:cstheme="minorHAnsi"/>
                <w:sz w:val="22"/>
                <w:szCs w:val="22"/>
              </w:rPr>
            </w:pPr>
            <w:proofErr w:type="spellStart"/>
            <w:r w:rsidRPr="00317DD4">
              <w:rPr>
                <w:rFonts w:asciiTheme="minorHAnsi" w:hAnsiTheme="minorHAnsi" w:cstheme="minorHAnsi"/>
                <w:sz w:val="22"/>
                <w:szCs w:val="22"/>
              </w:rPr>
              <w:t>Moulvad</w:t>
            </w:r>
            <w:proofErr w:type="spellEnd"/>
            <w:r w:rsidRPr="00317DD4">
              <w:rPr>
                <w:rFonts w:asciiTheme="minorHAnsi" w:hAnsiTheme="minorHAnsi" w:cstheme="minorHAnsi"/>
                <w:sz w:val="22"/>
                <w:szCs w:val="22"/>
              </w:rPr>
              <w:t xml:space="preserve">, Cornelius, Rask, Kasper </w:t>
            </w:r>
            <w:proofErr w:type="spellStart"/>
            <w:r w:rsidRPr="00317DD4">
              <w:rPr>
                <w:rFonts w:asciiTheme="minorHAnsi" w:hAnsiTheme="minorHAnsi" w:cstheme="minorHAnsi"/>
                <w:sz w:val="22"/>
                <w:szCs w:val="22"/>
              </w:rPr>
              <w:t>Helmgaard</w:t>
            </w:r>
            <w:proofErr w:type="spellEnd"/>
            <w:r w:rsidRPr="00317DD4">
              <w:rPr>
                <w:rFonts w:asciiTheme="minorHAnsi" w:hAnsiTheme="minorHAnsi" w:cstheme="minorHAnsi"/>
                <w:sz w:val="22"/>
                <w:szCs w:val="22"/>
              </w:rPr>
              <w:t xml:space="preserve"> og</w:t>
            </w:r>
            <w:r>
              <w:rPr>
                <w:rFonts w:cstheme="minorHAnsi"/>
              </w:rPr>
              <w:t xml:space="preserve"> </w:t>
            </w:r>
            <w:r w:rsidRPr="00317DD4">
              <w:rPr>
                <w:rFonts w:asciiTheme="minorHAnsi" w:hAnsiTheme="minorHAnsi" w:cstheme="minorHAnsi"/>
                <w:sz w:val="22"/>
                <w:szCs w:val="22"/>
              </w:rPr>
              <w:t xml:space="preserve">Ellermann, Pernille </w:t>
            </w:r>
            <w:proofErr w:type="spellStart"/>
            <w:r w:rsidRPr="00317DD4">
              <w:rPr>
                <w:rFonts w:asciiTheme="minorHAnsi" w:hAnsiTheme="minorHAnsi" w:cstheme="minorHAnsi"/>
                <w:sz w:val="22"/>
                <w:szCs w:val="22"/>
              </w:rPr>
              <w:t>Botnen</w:t>
            </w:r>
            <w:proofErr w:type="spellEnd"/>
            <w:r>
              <w:rPr>
                <w:rFonts w:cstheme="minorHAnsi"/>
              </w:rPr>
              <w:t>: ”</w:t>
            </w:r>
            <w:r w:rsidRPr="00317DD4">
              <w:rPr>
                <w:rFonts w:cstheme="minorHAnsi"/>
              </w:rPr>
              <w:t>Forbrugets betydning for identitetskonstruktion</w:t>
            </w:r>
            <w:r>
              <w:rPr>
                <w:rFonts w:cstheme="minorHAnsi"/>
              </w:rPr>
              <w:t>” s. 39-58.</w:t>
            </w:r>
          </w:p>
          <w:p w14:paraId="3340836E" w14:textId="77777777" w:rsidR="00ED36C7" w:rsidRDefault="00ED36C7" w:rsidP="001762BD"/>
          <w:p w14:paraId="4CFEDC77" w14:textId="691F5CBA" w:rsidR="00ED36C7" w:rsidRPr="000B64AB" w:rsidRDefault="00ED36C7" w:rsidP="001762BD">
            <w:r>
              <w:t xml:space="preserve">ca. </w:t>
            </w:r>
            <w:r w:rsidR="005A1AE4">
              <w:t>20</w:t>
            </w:r>
            <w:r>
              <w:t>% undervisningstid</w:t>
            </w:r>
          </w:p>
        </w:tc>
      </w:tr>
      <w:tr w:rsidR="00ED36C7" w:rsidRPr="000B64AB" w14:paraId="3484C143" w14:textId="77777777" w:rsidTr="001762BD">
        <w:tc>
          <w:tcPr>
            <w:tcW w:w="0" w:type="auto"/>
          </w:tcPr>
          <w:p w14:paraId="44CCA6AB" w14:textId="77777777" w:rsidR="00ED36C7" w:rsidRPr="000B64AB" w:rsidRDefault="00ED36C7" w:rsidP="001762BD">
            <w:pPr>
              <w:rPr>
                <w:b/>
              </w:rPr>
            </w:pPr>
            <w:r>
              <w:rPr>
                <w:b/>
              </w:rPr>
              <w:t>A</w:t>
            </w:r>
            <w:r w:rsidRPr="000B64AB">
              <w:rPr>
                <w:b/>
              </w:rPr>
              <w:t>rbejdsformer</w:t>
            </w:r>
          </w:p>
        </w:tc>
        <w:tc>
          <w:tcPr>
            <w:tcW w:w="0" w:type="auto"/>
          </w:tcPr>
          <w:p w14:paraId="7A22B766" w14:textId="4C01315B" w:rsidR="00ED36C7" w:rsidRPr="000B64AB" w:rsidRDefault="00ED36C7" w:rsidP="001762BD">
            <w:r>
              <w:t>Forløbet start</w:t>
            </w:r>
            <w:r w:rsidR="00F05B2F">
              <w:t>ede</w:t>
            </w:r>
            <w:r>
              <w:t xml:space="preserve"> med klassisk </w:t>
            </w:r>
            <w:proofErr w:type="spellStart"/>
            <w:r>
              <w:t>ta</w:t>
            </w:r>
            <w:r w:rsidR="00F05B2F">
              <w:t>v</w:t>
            </w:r>
            <w:r>
              <w:t>leundervisning</w:t>
            </w:r>
            <w:proofErr w:type="spellEnd"/>
            <w:r>
              <w:t xml:space="preserve"> med fokus på at afklare tendenser i det senmoderne samfund. Herefter blev sammenhængen mellem identitetsdannelse og forbrug undersøgt med inddragelse af feltarbejde i selvvalgte butikker. Som afslutning på forløbet skulle elever lave en skarp pitch af deres eget produkt der skulle inddrage begreber, dynamikker og teoretisk grundlag i markedsføring af dette produkt.</w:t>
            </w:r>
          </w:p>
          <w:p w14:paraId="20E2B69F" w14:textId="77777777" w:rsidR="00ED36C7" w:rsidRPr="000B64AB" w:rsidRDefault="00ED36C7" w:rsidP="001762BD"/>
        </w:tc>
      </w:tr>
    </w:tbl>
    <w:p w14:paraId="620FDFAE" w14:textId="229BBB8E" w:rsidR="00ED36C7" w:rsidRDefault="00ED36C7" w:rsidP="00ED36C7"/>
    <w:p w14:paraId="1605039C" w14:textId="77777777" w:rsidR="00ED36C7" w:rsidRDefault="00ED36C7" w:rsidP="00ED36C7">
      <w:pPr>
        <w:spacing w:line="240" w:lineRule="auto"/>
      </w:pPr>
      <w:r>
        <w:br w:type="page"/>
      </w:r>
    </w:p>
    <w:tbl>
      <w:tblPr>
        <w:tblW w:w="107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9084"/>
      </w:tblGrid>
      <w:tr w:rsidR="00ED36C7" w:rsidRPr="000B64AB" w14:paraId="190D179F" w14:textId="77777777" w:rsidTr="001762BD">
        <w:tc>
          <w:tcPr>
            <w:tcW w:w="1277" w:type="dxa"/>
          </w:tcPr>
          <w:p w14:paraId="596832A4" w14:textId="7F8BA90C" w:rsidR="00ED36C7" w:rsidRPr="000B64AB" w:rsidRDefault="00ED36C7" w:rsidP="001762BD">
            <w:pPr>
              <w:rPr>
                <w:b/>
              </w:rPr>
            </w:pPr>
            <w:r>
              <w:rPr>
                <w:b/>
              </w:rPr>
              <w:lastRenderedPageBreak/>
              <w:t>Forløb</w:t>
            </w:r>
            <w:r w:rsidRPr="000B64AB">
              <w:rPr>
                <w:b/>
              </w:rPr>
              <w:t xml:space="preserve"> </w:t>
            </w:r>
            <w:r w:rsidR="00F73CD9">
              <w:rPr>
                <w:b/>
              </w:rPr>
              <w:t>7</w:t>
            </w:r>
          </w:p>
          <w:p w14:paraId="0D6B958C" w14:textId="77777777" w:rsidR="00ED36C7" w:rsidRPr="000B64AB" w:rsidRDefault="00ED36C7" w:rsidP="001762BD">
            <w:pPr>
              <w:rPr>
                <w:b/>
              </w:rPr>
            </w:pPr>
          </w:p>
        </w:tc>
        <w:tc>
          <w:tcPr>
            <w:tcW w:w="9481" w:type="dxa"/>
          </w:tcPr>
          <w:p w14:paraId="7354D8C6" w14:textId="77777777" w:rsidR="00ED36C7" w:rsidRPr="000B64AB" w:rsidRDefault="00ED36C7" w:rsidP="001762BD">
            <w:r>
              <w:t>Fællesskaber</w:t>
            </w:r>
          </w:p>
        </w:tc>
      </w:tr>
      <w:tr w:rsidR="00ED36C7" w:rsidRPr="000B64AB" w14:paraId="2B75BB1B" w14:textId="77777777" w:rsidTr="001762BD">
        <w:tc>
          <w:tcPr>
            <w:tcW w:w="1277" w:type="dxa"/>
          </w:tcPr>
          <w:p w14:paraId="264FF39F" w14:textId="77777777" w:rsidR="00ED36C7" w:rsidRPr="000B64AB" w:rsidRDefault="00ED36C7" w:rsidP="001762BD">
            <w:pPr>
              <w:rPr>
                <w:b/>
              </w:rPr>
            </w:pPr>
            <w:r>
              <w:rPr>
                <w:b/>
              </w:rPr>
              <w:t xml:space="preserve"> Forløbets indhold og fokus</w:t>
            </w:r>
          </w:p>
        </w:tc>
        <w:tc>
          <w:tcPr>
            <w:tcW w:w="9481" w:type="dxa"/>
          </w:tcPr>
          <w:p w14:paraId="6441F1D4" w14:textId="77777777" w:rsidR="00ED36C7" w:rsidRDefault="00ED36C7" w:rsidP="001762BD">
            <w:r>
              <w:t>Fællesskabsforløbet har haft fokus på forskellige fællesskaber i form af subkulturer og samspillet mellem minoriteter og majoriteten og deres indbyrdes forhold.</w:t>
            </w:r>
          </w:p>
          <w:p w14:paraId="50E72E67" w14:textId="77777777" w:rsidR="00ED36C7" w:rsidRDefault="00ED36C7" w:rsidP="001762BD">
            <w:r>
              <w:t>I forløbet har der været fokus på fællesskabers formål og dynamikker i fællesskaber. Der er foretaget feltarbejde mhp. At afklare hvorvidt supporterkultur er at betragte som religion i det senmoderne samfund.</w:t>
            </w:r>
          </w:p>
          <w:p w14:paraId="4FEBFDD5" w14:textId="77777777" w:rsidR="00ED36C7" w:rsidRPr="000B64AB" w:rsidRDefault="00ED36C7" w:rsidP="001762BD"/>
        </w:tc>
      </w:tr>
      <w:tr w:rsidR="00ED36C7" w:rsidRPr="000B64AB" w14:paraId="7DD0AA1B" w14:textId="77777777" w:rsidTr="001762BD">
        <w:tc>
          <w:tcPr>
            <w:tcW w:w="1277" w:type="dxa"/>
          </w:tcPr>
          <w:p w14:paraId="5E97D5C5" w14:textId="77777777" w:rsidR="00ED36C7" w:rsidRPr="000B64AB" w:rsidRDefault="00ED36C7" w:rsidP="001762BD">
            <w:pPr>
              <w:rPr>
                <w:b/>
              </w:rPr>
            </w:pPr>
            <w:r>
              <w:rPr>
                <w:b/>
              </w:rPr>
              <w:t>Faglige mål</w:t>
            </w:r>
          </w:p>
        </w:tc>
        <w:tc>
          <w:tcPr>
            <w:tcW w:w="9481" w:type="dxa"/>
          </w:tcPr>
          <w:p w14:paraId="01F0D40A" w14:textId="77777777" w:rsidR="00ED36C7" w:rsidRPr="00F62EE9" w:rsidRDefault="00ED36C7" w:rsidP="00340E4A">
            <w:pPr>
              <w:pStyle w:val="Listeafsnit"/>
              <w:numPr>
                <w:ilvl w:val="0"/>
                <w:numId w:val="29"/>
              </w:numPr>
            </w:pPr>
            <w:r w:rsidRPr="00340E4A">
              <w:rPr>
                <w:rFonts w:ascii="Calibri" w:hAnsi="Calibri" w:cs="Calibri"/>
                <w:i/>
                <w:iCs/>
                <w:color w:val="000000"/>
              </w:rPr>
              <w:t>Identificere, beskrive og analysere forskellige kulturelle udtryk</w:t>
            </w:r>
          </w:p>
          <w:p w14:paraId="0F034593" w14:textId="77777777" w:rsidR="00ED36C7" w:rsidRPr="00F62EE9" w:rsidRDefault="00ED36C7" w:rsidP="00340E4A">
            <w:pPr>
              <w:pStyle w:val="Listeafsnit"/>
              <w:numPr>
                <w:ilvl w:val="0"/>
                <w:numId w:val="29"/>
              </w:numPr>
            </w:pPr>
            <w:r w:rsidRPr="00340E4A">
              <w:rPr>
                <w:rFonts w:ascii="Calibri" w:hAnsi="Calibri" w:cs="Calibri"/>
                <w:i/>
                <w:iCs/>
                <w:color w:val="000000"/>
              </w:rPr>
              <w:t>Redegøre for og anvende forskellige kulturbegreber og –teorier og anvende kulturteoriernes metoder i konkrete sammenhænge</w:t>
            </w:r>
          </w:p>
          <w:p w14:paraId="0B90C5E4" w14:textId="77777777" w:rsidR="00ED36C7" w:rsidRPr="00F62EE9" w:rsidRDefault="00ED36C7" w:rsidP="00340E4A">
            <w:pPr>
              <w:pStyle w:val="Listeafsnit"/>
              <w:numPr>
                <w:ilvl w:val="0"/>
                <w:numId w:val="29"/>
              </w:numPr>
            </w:pPr>
            <w:r w:rsidRPr="00340E4A">
              <w:rPr>
                <w:rFonts w:ascii="Calibri" w:hAnsi="Calibri" w:cs="Calibri"/>
                <w:i/>
                <w:iCs/>
                <w:color w:val="000000"/>
              </w:rPr>
              <w:t>Reflektere over egne og andres værdier som resultat af en kulturel og historisk proces</w:t>
            </w:r>
          </w:p>
          <w:p w14:paraId="4C0469C2" w14:textId="77777777" w:rsidR="00ED36C7" w:rsidRPr="00F62EE9" w:rsidRDefault="00ED36C7" w:rsidP="00340E4A">
            <w:pPr>
              <w:pStyle w:val="Listeafsnit"/>
              <w:numPr>
                <w:ilvl w:val="0"/>
                <w:numId w:val="29"/>
              </w:numPr>
            </w:pPr>
            <w:r w:rsidRPr="00340E4A">
              <w:rPr>
                <w:rFonts w:ascii="Calibri" w:hAnsi="Calibri" w:cs="Calibri"/>
                <w:i/>
                <w:iCs/>
                <w:color w:val="000000"/>
              </w:rPr>
              <w:t>Foretage tematiske sammenligninger på tværs af kulturer</w:t>
            </w:r>
          </w:p>
          <w:p w14:paraId="605A1E94" w14:textId="77777777" w:rsidR="00ED36C7" w:rsidRPr="00F62EE9" w:rsidRDefault="00ED36C7" w:rsidP="00340E4A">
            <w:pPr>
              <w:pStyle w:val="Listeafsnit"/>
              <w:numPr>
                <w:ilvl w:val="0"/>
                <w:numId w:val="29"/>
              </w:numPr>
            </w:pPr>
            <w:r w:rsidRPr="00340E4A">
              <w:rPr>
                <w:rFonts w:ascii="Calibri" w:hAnsi="Calibri" w:cs="Calibri"/>
                <w:i/>
                <w:iCs/>
                <w:color w:val="000000"/>
              </w:rPr>
              <w:t>Præsentere og forklare kulturanalytiske problemstillinger med udgangspunkt i eget og andres materiale</w:t>
            </w:r>
          </w:p>
          <w:p w14:paraId="7C53EB34" w14:textId="77777777" w:rsidR="00ED36C7" w:rsidRPr="00F62EE9" w:rsidRDefault="00ED36C7" w:rsidP="00340E4A">
            <w:pPr>
              <w:pStyle w:val="Listeafsnit"/>
              <w:numPr>
                <w:ilvl w:val="0"/>
                <w:numId w:val="29"/>
              </w:numPr>
            </w:pPr>
            <w:r w:rsidRPr="00340E4A">
              <w:rPr>
                <w:rFonts w:ascii="Calibri" w:hAnsi="Calibri" w:cs="Calibri"/>
                <w:i/>
                <w:iCs/>
                <w:color w:val="000000"/>
              </w:rPr>
              <w:t>Formulere egne handlemuligheder på baggrund af en kulturel udvikling</w:t>
            </w:r>
          </w:p>
          <w:p w14:paraId="3A73291F" w14:textId="77777777" w:rsidR="00ED36C7" w:rsidRPr="00F62EE9" w:rsidRDefault="00ED36C7" w:rsidP="00340E4A">
            <w:pPr>
              <w:pStyle w:val="Listeafsnit"/>
              <w:numPr>
                <w:ilvl w:val="0"/>
                <w:numId w:val="29"/>
              </w:numPr>
            </w:pPr>
            <w:r w:rsidRPr="00340E4A">
              <w:rPr>
                <w:rFonts w:ascii="Calibri" w:hAnsi="Calibri" w:cs="Calibri"/>
                <w:i/>
                <w:iCs/>
                <w:color w:val="000000"/>
              </w:rPr>
              <w:t>Foretage kulturanalyser inden for nærmere afgrænsede problemfelter</w:t>
            </w:r>
          </w:p>
          <w:p w14:paraId="6EFD4E38" w14:textId="77777777" w:rsidR="00ED36C7" w:rsidRPr="00F62EE9" w:rsidRDefault="00ED36C7" w:rsidP="00340E4A">
            <w:pPr>
              <w:pStyle w:val="Listeafsnit"/>
              <w:numPr>
                <w:ilvl w:val="0"/>
                <w:numId w:val="29"/>
              </w:numPr>
            </w:pPr>
            <w:r w:rsidRPr="00340E4A">
              <w:rPr>
                <w:rFonts w:ascii="Calibri" w:hAnsi="Calibri" w:cs="Calibri"/>
                <w:i/>
                <w:iCs/>
                <w:color w:val="000000"/>
              </w:rPr>
              <w:t>Redegøre for problemstillinger i tilknytning til interkulturel kommunikation</w:t>
            </w:r>
          </w:p>
          <w:p w14:paraId="06AEB0E2" w14:textId="77777777" w:rsidR="00ED36C7" w:rsidRPr="00F62EE9" w:rsidRDefault="00ED36C7" w:rsidP="00340E4A">
            <w:pPr>
              <w:pStyle w:val="Listeafsnit"/>
              <w:numPr>
                <w:ilvl w:val="0"/>
                <w:numId w:val="29"/>
              </w:numPr>
            </w:pPr>
            <w:r w:rsidRPr="00340E4A">
              <w:rPr>
                <w:rFonts w:ascii="Calibri" w:hAnsi="Calibri" w:cs="Calibri"/>
                <w:i/>
                <w:iCs/>
                <w:color w:val="000000"/>
              </w:rPr>
              <w:t>Forklare kompleksiteten i interaktion mellem kulturer</w:t>
            </w:r>
          </w:p>
          <w:p w14:paraId="76C48F5C" w14:textId="77777777" w:rsidR="00ED36C7" w:rsidRPr="00F62EE9" w:rsidRDefault="00ED36C7" w:rsidP="00340E4A">
            <w:pPr>
              <w:pStyle w:val="Listeafsnit"/>
              <w:numPr>
                <w:ilvl w:val="0"/>
                <w:numId w:val="29"/>
              </w:numPr>
            </w:pPr>
            <w:r w:rsidRPr="00340E4A">
              <w:rPr>
                <w:rFonts w:ascii="Calibri" w:hAnsi="Calibri" w:cs="Calibri"/>
                <w:i/>
                <w:iCs/>
                <w:color w:val="000000"/>
              </w:rPr>
              <w:t>Demonstrere viden om fagets identitet og metoder.</w:t>
            </w:r>
          </w:p>
          <w:p w14:paraId="6DBCC4A4" w14:textId="77777777" w:rsidR="00ED36C7" w:rsidRPr="000B64AB" w:rsidRDefault="00ED36C7" w:rsidP="001762BD"/>
        </w:tc>
      </w:tr>
      <w:tr w:rsidR="00ED36C7" w:rsidRPr="000B64AB" w14:paraId="5E61672C" w14:textId="77777777" w:rsidTr="001762BD">
        <w:tc>
          <w:tcPr>
            <w:tcW w:w="1277" w:type="dxa"/>
          </w:tcPr>
          <w:p w14:paraId="491AC89E" w14:textId="77777777" w:rsidR="00ED36C7" w:rsidRPr="000B64AB" w:rsidRDefault="00ED36C7" w:rsidP="001762BD">
            <w:pPr>
              <w:rPr>
                <w:b/>
              </w:rPr>
            </w:pPr>
            <w:r>
              <w:rPr>
                <w:b/>
              </w:rPr>
              <w:t>Kernestof</w:t>
            </w:r>
          </w:p>
        </w:tc>
        <w:tc>
          <w:tcPr>
            <w:tcW w:w="9481" w:type="dxa"/>
          </w:tcPr>
          <w:p w14:paraId="238F2426" w14:textId="77777777" w:rsidR="00ED36C7" w:rsidRDefault="00ED36C7" w:rsidP="00340E4A">
            <w:pPr>
              <w:pStyle w:val="Listeafsnit"/>
              <w:numPr>
                <w:ilvl w:val="0"/>
                <w:numId w:val="30"/>
              </w:numPr>
            </w:pPr>
            <w:r w:rsidRPr="00C86FBA">
              <w:t>kulturelle udtryksformer i tid og rum</w:t>
            </w:r>
          </w:p>
          <w:p w14:paraId="456A9BF9" w14:textId="77777777" w:rsidR="00ED36C7" w:rsidRDefault="00ED36C7" w:rsidP="00340E4A">
            <w:pPr>
              <w:pStyle w:val="Listeafsnit"/>
              <w:numPr>
                <w:ilvl w:val="0"/>
                <w:numId w:val="30"/>
              </w:numPr>
            </w:pPr>
            <w:r w:rsidRPr="00C86FBA">
              <w:t>teorier om kultur og identitet</w:t>
            </w:r>
          </w:p>
          <w:p w14:paraId="25EE74F4" w14:textId="77777777" w:rsidR="00ED36C7" w:rsidRDefault="00ED36C7" w:rsidP="00340E4A">
            <w:pPr>
              <w:pStyle w:val="Listeafsnit"/>
              <w:numPr>
                <w:ilvl w:val="0"/>
                <w:numId w:val="30"/>
              </w:numPr>
            </w:pPr>
            <w:r w:rsidRPr="00C86FBA">
              <w:t>kulturmøder</w:t>
            </w:r>
          </w:p>
          <w:p w14:paraId="480971C8" w14:textId="77777777" w:rsidR="00ED36C7" w:rsidRDefault="00ED36C7" w:rsidP="00340E4A">
            <w:pPr>
              <w:pStyle w:val="Listeafsnit"/>
              <w:numPr>
                <w:ilvl w:val="0"/>
                <w:numId w:val="30"/>
              </w:numPr>
            </w:pPr>
            <w:r w:rsidRPr="00C86FBA">
              <w:t>kultursammenligning, synkront og diakront</w:t>
            </w:r>
          </w:p>
          <w:p w14:paraId="2D5EE7E4" w14:textId="77777777" w:rsidR="00ED36C7" w:rsidRDefault="00ED36C7" w:rsidP="00340E4A">
            <w:pPr>
              <w:pStyle w:val="Listeafsnit"/>
              <w:numPr>
                <w:ilvl w:val="0"/>
                <w:numId w:val="30"/>
              </w:numPr>
            </w:pPr>
            <w:r w:rsidRPr="00C86FBA">
              <w:t>interaktion og kommunikation inden for og på tværs af kulturer, herunder mediekultur</w:t>
            </w:r>
          </w:p>
          <w:p w14:paraId="2CF2CE53" w14:textId="77777777" w:rsidR="00ED36C7" w:rsidRDefault="00ED36C7" w:rsidP="00340E4A">
            <w:pPr>
              <w:pStyle w:val="Listeafsnit"/>
              <w:numPr>
                <w:ilvl w:val="0"/>
                <w:numId w:val="30"/>
              </w:numPr>
            </w:pPr>
            <w:r w:rsidRPr="00C86FBA">
              <w:t>kulturelle undersøgelsesmetoder og problemorienteret kulturanalyse</w:t>
            </w:r>
          </w:p>
          <w:p w14:paraId="79E21E57" w14:textId="77777777" w:rsidR="00ED36C7" w:rsidRDefault="00ED36C7" w:rsidP="00340E4A">
            <w:pPr>
              <w:pStyle w:val="Listeafsnit"/>
              <w:numPr>
                <w:ilvl w:val="0"/>
                <w:numId w:val="30"/>
              </w:numPr>
            </w:pPr>
            <w:r w:rsidRPr="00C86FBA">
              <w:t>forskellige integrationsformer</w:t>
            </w:r>
          </w:p>
          <w:p w14:paraId="72B2E7CA" w14:textId="77777777" w:rsidR="00ED36C7" w:rsidRDefault="00ED36C7" w:rsidP="00340E4A">
            <w:pPr>
              <w:pStyle w:val="Listeafsnit"/>
              <w:numPr>
                <w:ilvl w:val="0"/>
                <w:numId w:val="30"/>
              </w:numPr>
            </w:pPr>
            <w:r w:rsidRPr="00C86FBA">
              <w:t>majoriteter og minoriteter</w:t>
            </w:r>
          </w:p>
          <w:p w14:paraId="547317B5" w14:textId="77777777" w:rsidR="00ED36C7" w:rsidRPr="000B64AB" w:rsidRDefault="00ED36C7" w:rsidP="00340E4A">
            <w:pPr>
              <w:pStyle w:val="Listeafsnit"/>
              <w:numPr>
                <w:ilvl w:val="0"/>
                <w:numId w:val="30"/>
              </w:numPr>
            </w:pPr>
            <w:r w:rsidRPr="00C86FBA">
              <w:t>identitetsdannelse som resultat af en kulturel og historisk proces</w:t>
            </w:r>
          </w:p>
        </w:tc>
      </w:tr>
      <w:tr w:rsidR="00ED36C7" w:rsidRPr="000B64AB" w14:paraId="03614651" w14:textId="77777777" w:rsidTr="001762BD">
        <w:tc>
          <w:tcPr>
            <w:tcW w:w="1277" w:type="dxa"/>
          </w:tcPr>
          <w:p w14:paraId="59BFFCD1" w14:textId="77777777" w:rsidR="00ED36C7" w:rsidRPr="000B64AB" w:rsidRDefault="00ED36C7" w:rsidP="001762BD">
            <w:pPr>
              <w:rPr>
                <w:b/>
              </w:rPr>
            </w:pPr>
            <w:r>
              <w:rPr>
                <w:b/>
              </w:rPr>
              <w:t>Anvendt materiale.</w:t>
            </w:r>
          </w:p>
          <w:p w14:paraId="3552C51A" w14:textId="77777777" w:rsidR="00ED36C7" w:rsidRPr="000B64AB" w:rsidRDefault="00ED36C7" w:rsidP="001762BD">
            <w:pPr>
              <w:rPr>
                <w:b/>
              </w:rPr>
            </w:pPr>
          </w:p>
        </w:tc>
        <w:tc>
          <w:tcPr>
            <w:tcW w:w="9481" w:type="dxa"/>
          </w:tcPr>
          <w:p w14:paraId="436054DB" w14:textId="77777777" w:rsidR="00ED36C7" w:rsidRDefault="00ED36C7" w:rsidP="001762BD">
            <w:r>
              <w:t>Læreroplæg:</w:t>
            </w:r>
          </w:p>
          <w:p w14:paraId="61A42A4D" w14:textId="282FF7B4" w:rsidR="00ED36C7" w:rsidRDefault="00340E4A" w:rsidP="001762BD">
            <w:pPr>
              <w:pStyle w:val="Listeafsnit"/>
              <w:numPr>
                <w:ilvl w:val="0"/>
                <w:numId w:val="13"/>
              </w:numPr>
              <w:spacing w:line="240" w:lineRule="auto"/>
              <w:ind w:left="0"/>
            </w:pPr>
            <w:r>
              <w:t xml:space="preserve">- </w:t>
            </w:r>
            <w:r w:rsidR="00ED36C7">
              <w:t>Om Fællesskaber generelt</w:t>
            </w:r>
          </w:p>
          <w:p w14:paraId="71F7B685" w14:textId="1FC9B74B" w:rsidR="00ED36C7" w:rsidRDefault="00340E4A" w:rsidP="001762BD">
            <w:pPr>
              <w:pStyle w:val="Listeafsnit"/>
              <w:numPr>
                <w:ilvl w:val="0"/>
                <w:numId w:val="13"/>
              </w:numPr>
              <w:spacing w:line="240" w:lineRule="auto"/>
              <w:ind w:left="0"/>
            </w:pPr>
            <w:r>
              <w:t xml:space="preserve">- </w:t>
            </w:r>
            <w:r w:rsidR="00ED36C7">
              <w:t>Benedict Anderson: Forestillede Fællesskaber</w:t>
            </w:r>
          </w:p>
          <w:p w14:paraId="4721F165" w14:textId="6B6684D5" w:rsidR="00ED36C7" w:rsidRDefault="00340E4A" w:rsidP="001762BD">
            <w:pPr>
              <w:pStyle w:val="Listeafsnit"/>
              <w:numPr>
                <w:ilvl w:val="0"/>
                <w:numId w:val="13"/>
              </w:numPr>
              <w:spacing w:line="240" w:lineRule="auto"/>
              <w:ind w:left="0"/>
            </w:pPr>
            <w:r>
              <w:t xml:space="preserve">- </w:t>
            </w:r>
            <w:r w:rsidR="00ED36C7">
              <w:t>Det senmoderne Samfund</w:t>
            </w:r>
          </w:p>
          <w:p w14:paraId="6AEF73F2" w14:textId="77777777" w:rsidR="008D5C38" w:rsidRDefault="008D5C38" w:rsidP="001762BD">
            <w:pPr>
              <w:rPr>
                <w:rStyle w:val="Hyperlink"/>
                <w:rFonts w:eastAsiaTheme="majorEastAsia"/>
                <w:color w:val="auto"/>
                <w:lang w:val="en-US"/>
              </w:rPr>
            </w:pPr>
          </w:p>
          <w:p w14:paraId="267F735F" w14:textId="1C685E1E" w:rsidR="00ED36C7" w:rsidRPr="00E2211F" w:rsidRDefault="00ED36C7" w:rsidP="001762BD">
            <w:pPr>
              <w:rPr>
                <w:rStyle w:val="Hyperlink"/>
                <w:rFonts w:eastAsiaTheme="majorEastAsia"/>
                <w:color w:val="auto"/>
                <w:lang w:val="en-US"/>
              </w:rPr>
            </w:pPr>
            <w:proofErr w:type="spellStart"/>
            <w:r w:rsidRPr="00E2211F">
              <w:rPr>
                <w:rStyle w:val="Hyperlink"/>
                <w:rFonts w:eastAsiaTheme="majorEastAsia"/>
                <w:color w:val="auto"/>
                <w:lang w:val="en-US"/>
              </w:rPr>
              <w:t>Tekster</w:t>
            </w:r>
            <w:proofErr w:type="spellEnd"/>
            <w:r w:rsidRPr="00E2211F">
              <w:rPr>
                <w:rStyle w:val="Hyperlink"/>
                <w:rFonts w:eastAsiaTheme="majorEastAsia"/>
                <w:color w:val="auto"/>
                <w:lang w:val="en-US"/>
              </w:rPr>
              <w:t>:</w:t>
            </w:r>
          </w:p>
          <w:p w14:paraId="0279DC3B" w14:textId="77777777" w:rsidR="00ED36C7" w:rsidRDefault="00ED36C7" w:rsidP="001762BD">
            <w:pPr>
              <w:pStyle w:val="Listeafsnit"/>
              <w:numPr>
                <w:ilvl w:val="0"/>
                <w:numId w:val="13"/>
              </w:numPr>
              <w:ind w:left="0"/>
            </w:pPr>
            <w:r>
              <w:t xml:space="preserve">De store fortællinger er væk: </w:t>
            </w:r>
            <w:hyperlink r:id="rId86" w:history="1">
              <w:r w:rsidRPr="003E3A19">
                <w:rPr>
                  <w:rStyle w:val="Hyperlink"/>
                  <w:rFonts w:eastAsiaTheme="majorEastAsia"/>
                </w:rPr>
                <w:t>https://friellerfortabt.ibog.forlagetcolumbus.dk/?id=161</w:t>
              </w:r>
            </w:hyperlink>
          </w:p>
          <w:p w14:paraId="1802794F" w14:textId="77777777" w:rsidR="00ED36C7" w:rsidRDefault="00ED36C7" w:rsidP="001762BD">
            <w:pPr>
              <w:pStyle w:val="Listeafsnit"/>
              <w:numPr>
                <w:ilvl w:val="0"/>
                <w:numId w:val="13"/>
              </w:numPr>
              <w:ind w:left="0"/>
            </w:pPr>
            <w:proofErr w:type="spellStart"/>
            <w:r>
              <w:t>Maffesoli</w:t>
            </w:r>
            <w:proofErr w:type="spellEnd"/>
            <w:r>
              <w:t xml:space="preserve"> – Aftraditionalisering eller </w:t>
            </w:r>
            <w:proofErr w:type="spellStart"/>
            <w:r>
              <w:t>retraditionalisering</w:t>
            </w:r>
            <w:proofErr w:type="spellEnd"/>
            <w:r>
              <w:t xml:space="preserve">: </w:t>
            </w:r>
            <w:hyperlink r:id="rId87" w:history="1">
              <w:r w:rsidRPr="003E3A19">
                <w:rPr>
                  <w:rStyle w:val="Hyperlink"/>
                  <w:rFonts w:eastAsiaTheme="majorEastAsia"/>
                </w:rPr>
                <w:t>https://friellerfortabt.ibog.forlagetcolumbus.dk/?id=162</w:t>
              </w:r>
            </w:hyperlink>
            <w:r>
              <w:t xml:space="preserve"> </w:t>
            </w:r>
          </w:p>
          <w:p w14:paraId="31F4962E" w14:textId="77777777" w:rsidR="00ED36C7" w:rsidRDefault="00ED36C7" w:rsidP="001762BD">
            <w:pPr>
              <w:rPr>
                <w:lang w:val="en-US"/>
              </w:rPr>
            </w:pPr>
            <w:r w:rsidRPr="00065DFF">
              <w:rPr>
                <w:lang w:val="en-US"/>
              </w:rPr>
              <w:t>As</w:t>
            </w:r>
            <w:r>
              <w:rPr>
                <w:lang w:val="en-US"/>
              </w:rPr>
              <w:t>c</w:t>
            </w:r>
            <w:r w:rsidRPr="00065DFF">
              <w:rPr>
                <w:lang w:val="en-US"/>
              </w:rPr>
              <w:t xml:space="preserve">h </w:t>
            </w:r>
            <w:r>
              <w:rPr>
                <w:lang w:val="en-US"/>
              </w:rPr>
              <w:t>conformity Experiment</w:t>
            </w:r>
          </w:p>
          <w:p w14:paraId="0F324253" w14:textId="77777777" w:rsidR="00ED36C7" w:rsidRPr="008D516E" w:rsidRDefault="00ED36C7" w:rsidP="001762BD">
            <w:pPr>
              <w:rPr>
                <w:lang w:val="en-US"/>
              </w:rPr>
            </w:pPr>
            <w:hyperlink r:id="rId88" w:history="1">
              <w:r w:rsidRPr="008D516E">
                <w:rPr>
                  <w:rStyle w:val="Hyperlink"/>
                  <w:rFonts w:eastAsiaTheme="majorEastAsia"/>
                  <w:lang w:val="en-US"/>
                </w:rPr>
                <w:t>https://www.youtube.com/watch?v=NyDDyT1lDhA</w:t>
              </w:r>
            </w:hyperlink>
          </w:p>
          <w:p w14:paraId="162714F0" w14:textId="77777777" w:rsidR="00ED36C7" w:rsidRDefault="00ED36C7" w:rsidP="001762BD">
            <w:pPr>
              <w:rPr>
                <w:lang w:val="en-US"/>
              </w:rPr>
            </w:pPr>
          </w:p>
          <w:p w14:paraId="745B0A29" w14:textId="77777777" w:rsidR="00ED36C7" w:rsidRPr="004E7B87" w:rsidRDefault="00ED36C7" w:rsidP="001762BD">
            <w:pPr>
              <w:rPr>
                <w:lang w:val="en-US"/>
              </w:rPr>
            </w:pPr>
            <w:r w:rsidRPr="004E7B87">
              <w:rPr>
                <w:lang w:val="en-US"/>
              </w:rPr>
              <w:t xml:space="preserve">Brain games - social </w:t>
            </w:r>
            <w:proofErr w:type="spellStart"/>
            <w:r w:rsidRPr="004E7B87">
              <w:rPr>
                <w:lang w:val="en-US"/>
              </w:rPr>
              <w:t>konformitet</w:t>
            </w:r>
            <w:proofErr w:type="spellEnd"/>
          </w:p>
          <w:p w14:paraId="63A1B1F7" w14:textId="77777777" w:rsidR="00ED36C7" w:rsidRPr="004E7B87" w:rsidRDefault="00ED36C7" w:rsidP="001762BD">
            <w:pPr>
              <w:rPr>
                <w:rStyle w:val="Hyperlink"/>
                <w:rFonts w:eastAsiaTheme="majorEastAsia"/>
                <w:lang w:val="en-US"/>
              </w:rPr>
            </w:pPr>
            <w:hyperlink r:id="rId89" w:history="1">
              <w:r w:rsidRPr="004E7B87">
                <w:rPr>
                  <w:rStyle w:val="Hyperlink"/>
                  <w:rFonts w:eastAsiaTheme="majorEastAsia"/>
                  <w:lang w:val="en-US"/>
                </w:rPr>
                <w:t>https://www.youtube.com/watch?v=AegLdB7UI4U</w:t>
              </w:r>
            </w:hyperlink>
          </w:p>
          <w:p w14:paraId="4D35404C" w14:textId="77777777" w:rsidR="00ED36C7" w:rsidRPr="004E7B87" w:rsidRDefault="00ED36C7" w:rsidP="001762BD">
            <w:pPr>
              <w:rPr>
                <w:rStyle w:val="Hyperlink"/>
                <w:rFonts w:eastAsiaTheme="majorEastAsia"/>
                <w:lang w:val="en-US"/>
              </w:rPr>
            </w:pPr>
          </w:p>
          <w:p w14:paraId="0EF08F36" w14:textId="77777777" w:rsidR="00ED36C7" w:rsidRDefault="00ED36C7" w:rsidP="001762BD">
            <w:pPr>
              <w:rPr>
                <w:lang w:val="en-US"/>
              </w:rPr>
            </w:pPr>
            <w:proofErr w:type="spellStart"/>
            <w:r w:rsidRPr="00065DFF">
              <w:rPr>
                <w:lang w:val="en-US"/>
              </w:rPr>
              <w:t>Mil</w:t>
            </w:r>
            <w:r>
              <w:rPr>
                <w:lang w:val="en-US"/>
              </w:rPr>
              <w:t>g</w:t>
            </w:r>
            <w:r w:rsidRPr="00065DFF">
              <w:rPr>
                <w:lang w:val="en-US"/>
              </w:rPr>
              <w:t>rams</w:t>
            </w:r>
            <w:proofErr w:type="spellEnd"/>
            <w:r>
              <w:rPr>
                <w:lang w:val="en-US"/>
              </w:rPr>
              <w:t xml:space="preserve"> Obedience test</w:t>
            </w:r>
          </w:p>
          <w:p w14:paraId="3DB2B7CD" w14:textId="77777777" w:rsidR="00ED36C7" w:rsidRPr="004E7B87" w:rsidRDefault="00ED36C7" w:rsidP="001762BD">
            <w:pPr>
              <w:rPr>
                <w:rStyle w:val="Hyperlink"/>
                <w:rFonts w:eastAsiaTheme="majorEastAsia"/>
                <w:lang w:val="en-US"/>
              </w:rPr>
            </w:pPr>
            <w:hyperlink r:id="rId90" w:history="1">
              <w:r w:rsidRPr="008D516E">
                <w:rPr>
                  <w:rStyle w:val="Hyperlink"/>
                  <w:rFonts w:eastAsiaTheme="majorEastAsia"/>
                  <w:lang w:val="en-US"/>
                </w:rPr>
                <w:t>https://www.youtube.com/watch?v=W147ybOdgpE</w:t>
              </w:r>
            </w:hyperlink>
          </w:p>
          <w:p w14:paraId="0C41FB42" w14:textId="77777777" w:rsidR="00ED36C7" w:rsidRPr="004E7B87" w:rsidRDefault="00ED36C7" w:rsidP="001762BD">
            <w:pPr>
              <w:rPr>
                <w:rStyle w:val="Hyperlink"/>
                <w:rFonts w:eastAsiaTheme="majorEastAsia"/>
                <w:lang w:val="en-US"/>
              </w:rPr>
            </w:pPr>
          </w:p>
          <w:p w14:paraId="5A50C6E7" w14:textId="77777777" w:rsidR="00ED36C7" w:rsidRPr="008D516E" w:rsidRDefault="00ED36C7" w:rsidP="001762BD">
            <w:r w:rsidRPr="008D516E">
              <w:lastRenderedPageBreak/>
              <w:t xml:space="preserve">Dokumentar om </w:t>
            </w:r>
            <w:proofErr w:type="spellStart"/>
            <w:r w:rsidRPr="008D516E">
              <w:t>Jonestown</w:t>
            </w:r>
            <w:proofErr w:type="spellEnd"/>
          </w:p>
          <w:p w14:paraId="67EB6109" w14:textId="77777777" w:rsidR="00ED36C7" w:rsidRDefault="00ED36C7" w:rsidP="001762BD">
            <w:pPr>
              <w:rPr>
                <w:rStyle w:val="Hyperlink"/>
                <w:rFonts w:eastAsiaTheme="majorEastAsia"/>
              </w:rPr>
            </w:pPr>
            <w:hyperlink r:id="rId91" w:history="1">
              <w:r w:rsidRPr="00975002">
                <w:rPr>
                  <w:rStyle w:val="Hyperlink"/>
                  <w:rFonts w:eastAsiaTheme="majorEastAsia"/>
                </w:rPr>
                <w:t>https://www.youtube.com/watch?v=U7xnWu0CdD0</w:t>
              </w:r>
            </w:hyperlink>
          </w:p>
          <w:p w14:paraId="7ECAD629" w14:textId="77777777" w:rsidR="00ED36C7" w:rsidRDefault="00ED36C7" w:rsidP="00F73CD9">
            <w:pPr>
              <w:pStyle w:val="Listeafsnit"/>
              <w:ind w:left="0"/>
            </w:pPr>
          </w:p>
          <w:p w14:paraId="4686E62B" w14:textId="77777777" w:rsidR="00ED36C7" w:rsidRDefault="00ED36C7" w:rsidP="001762BD">
            <w:pPr>
              <w:pStyle w:val="Listeafsnit"/>
              <w:numPr>
                <w:ilvl w:val="0"/>
                <w:numId w:val="13"/>
              </w:numPr>
              <w:spacing w:line="240" w:lineRule="auto"/>
              <w:ind w:left="0"/>
              <w:rPr>
                <w:rStyle w:val="Hyperlink"/>
                <w:rFonts w:eastAsiaTheme="majorEastAsia"/>
              </w:rPr>
            </w:pPr>
            <w:r w:rsidRPr="00E2211F">
              <w:rPr>
                <w:rStyle w:val="Hyperlink"/>
                <w:rFonts w:eastAsiaTheme="majorEastAsia"/>
                <w:color w:val="auto"/>
              </w:rPr>
              <w:t>Speciale – Gud er Gul og Blå</w:t>
            </w:r>
            <w:r w:rsidRPr="00FF4933">
              <w:rPr>
                <w:rStyle w:val="Hyperlink"/>
                <w:rFonts w:eastAsiaTheme="majorEastAsia"/>
                <w:color w:val="auto"/>
              </w:rPr>
              <w:t xml:space="preserve">, </w:t>
            </w:r>
            <w:r>
              <w:rPr>
                <w:rStyle w:val="Hyperlink"/>
                <w:rFonts w:eastAsiaTheme="majorEastAsia"/>
                <w:color w:val="auto"/>
              </w:rPr>
              <w:t xml:space="preserve">generelt </w:t>
            </w:r>
            <w:r>
              <w:t xml:space="preserve">s. 40-86 - </w:t>
            </w:r>
            <w:r w:rsidRPr="00FF4933">
              <w:rPr>
                <w:rStyle w:val="Hyperlink"/>
                <w:rFonts w:eastAsiaTheme="majorEastAsia"/>
                <w:color w:val="auto"/>
              </w:rPr>
              <w:t xml:space="preserve">særligt s. 45-53: </w:t>
            </w:r>
            <w:hyperlink r:id="rId92" w:history="1">
              <w:r w:rsidRPr="00437777">
                <w:rPr>
                  <w:rStyle w:val="Hyperlink"/>
                  <w:rFonts w:eastAsiaTheme="majorEastAsia"/>
                </w:rPr>
                <w:t>https://www.yumpu.com/da/document/view/18468633/indholdsfortegnelse-brndby-support</w:t>
              </w:r>
            </w:hyperlink>
            <w:r>
              <w:rPr>
                <w:rStyle w:val="Hyperlink"/>
                <w:rFonts w:eastAsiaTheme="majorEastAsia"/>
              </w:rPr>
              <w:t xml:space="preserve"> </w:t>
            </w:r>
          </w:p>
          <w:p w14:paraId="790F0B66" w14:textId="77777777" w:rsidR="00ED36C7" w:rsidRDefault="00ED36C7" w:rsidP="001762BD"/>
          <w:p w14:paraId="5135433C" w14:textId="77777777" w:rsidR="00ED36C7" w:rsidRPr="000B64AB" w:rsidRDefault="00ED36C7" w:rsidP="001762BD">
            <w:r>
              <w:t>ca. 15% undervisningstid</w:t>
            </w:r>
          </w:p>
        </w:tc>
      </w:tr>
      <w:tr w:rsidR="00ED36C7" w:rsidRPr="000B64AB" w14:paraId="18D8CF61" w14:textId="77777777" w:rsidTr="001762BD">
        <w:tc>
          <w:tcPr>
            <w:tcW w:w="1277" w:type="dxa"/>
          </w:tcPr>
          <w:p w14:paraId="45D34C05" w14:textId="77777777" w:rsidR="00ED36C7" w:rsidRPr="000B64AB" w:rsidRDefault="00ED36C7" w:rsidP="001762BD">
            <w:pPr>
              <w:rPr>
                <w:b/>
              </w:rPr>
            </w:pPr>
            <w:r>
              <w:rPr>
                <w:b/>
              </w:rPr>
              <w:t>A</w:t>
            </w:r>
            <w:r w:rsidRPr="000B64AB">
              <w:rPr>
                <w:b/>
              </w:rPr>
              <w:t>rbejdsformer</w:t>
            </w:r>
          </w:p>
        </w:tc>
        <w:tc>
          <w:tcPr>
            <w:tcW w:w="9481" w:type="dxa"/>
          </w:tcPr>
          <w:p w14:paraId="5618374E" w14:textId="0AB601C7" w:rsidR="00ED36C7" w:rsidRDefault="00ED36C7" w:rsidP="001762BD">
            <w:r>
              <w:t>Forløbet har været præget af meget selvstændighed. Eleverne er blevet præsenteret for diverse dynamikker og teorier der er relevante for fællesskaber og derefter har klassen selv skulle formulere kendetegn på religion og deres egen religionsdefinition. Der er blevet foretaget feltarbejde på MCH Arena til en FCM-</w:t>
            </w:r>
            <w:r w:rsidR="00F63011">
              <w:t xml:space="preserve">AGF </w:t>
            </w:r>
            <w:r>
              <w:t xml:space="preserve">fodboldkamp med fokus på supporterkulturs adfærd og udtryk. </w:t>
            </w:r>
            <w:r w:rsidR="00E550A1">
              <w:t>Grupper skulle herefter lave et fremlæggelse over udtrykket af et senmoderne fællesskab, og vurderer hvorvidt supporterkultur er at betragte som en senmoderne form for religion</w:t>
            </w:r>
            <w:r>
              <w:t>.</w:t>
            </w:r>
          </w:p>
          <w:p w14:paraId="7A0E7CDB" w14:textId="77777777" w:rsidR="00ED36C7" w:rsidRPr="000B64AB" w:rsidRDefault="00ED36C7" w:rsidP="001762BD"/>
        </w:tc>
      </w:tr>
    </w:tbl>
    <w:p w14:paraId="50986C6B" w14:textId="77777777" w:rsidR="00ED36C7" w:rsidRDefault="00ED36C7" w:rsidP="00ED36C7"/>
    <w:p w14:paraId="028416D9" w14:textId="77777777" w:rsidR="00ED36C7" w:rsidRDefault="00ED36C7" w:rsidP="00ED36C7"/>
    <w:p w14:paraId="1CF290CE" w14:textId="77777777" w:rsidR="005B29C2" w:rsidRDefault="005B29C2"/>
    <w:sectPr w:rsidR="005B29C2" w:rsidSect="00ED36C7">
      <w:headerReference w:type="default" r:id="rId93"/>
      <w:footerReference w:type="even" r:id="rId94"/>
      <w:footerReference w:type="default" r:id="rId95"/>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D689" w14:textId="77777777" w:rsidR="008B71BC" w:rsidRDefault="008B71BC">
      <w:pPr>
        <w:spacing w:line="240" w:lineRule="auto"/>
      </w:pPr>
      <w:r>
        <w:separator/>
      </w:r>
    </w:p>
  </w:endnote>
  <w:endnote w:type="continuationSeparator" w:id="0">
    <w:p w14:paraId="63A02BA9" w14:textId="77777777" w:rsidR="008B71BC" w:rsidRDefault="008B71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460D" w14:textId="77777777" w:rsidR="00EA38A0" w:rsidRDefault="00EA38A0"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A065" w14:textId="77777777" w:rsidR="00EA38A0" w:rsidRPr="00F431D1" w:rsidRDefault="00EA38A0"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B033" w14:textId="77777777" w:rsidR="008B71BC" w:rsidRDefault="008B71BC">
      <w:pPr>
        <w:spacing w:line="240" w:lineRule="auto"/>
      </w:pPr>
      <w:r>
        <w:separator/>
      </w:r>
    </w:p>
  </w:footnote>
  <w:footnote w:type="continuationSeparator" w:id="0">
    <w:p w14:paraId="3B4A2D7C" w14:textId="77777777" w:rsidR="008B71BC" w:rsidRDefault="008B71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36DF" w14:textId="77777777" w:rsidR="00EA38A0" w:rsidRDefault="00EA38A0" w:rsidP="00964817">
    <w:pPr>
      <w:pStyle w:val="Default"/>
    </w:pPr>
  </w:p>
  <w:p w14:paraId="63C6BDD6" w14:textId="77777777" w:rsidR="00EA38A0" w:rsidRDefault="00EA38A0"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3C41FE2"/>
    <w:multiLevelType w:val="hybridMultilevel"/>
    <w:tmpl w:val="E0745DBA"/>
    <w:lvl w:ilvl="0" w:tplc="5CEAD62C">
      <w:start w:val="5"/>
      <w:numFmt w:val="bullet"/>
      <w:lvlText w:val="-"/>
      <w:lvlJc w:val="left"/>
      <w:pPr>
        <w:ind w:left="720" w:hanging="360"/>
      </w:pPr>
      <w:rPr>
        <w:rFonts w:ascii="Garamond" w:eastAsia="Times New Roman" w:hAnsi="Garamond"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4782922"/>
    <w:multiLevelType w:val="hybridMultilevel"/>
    <w:tmpl w:val="81AAD1E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0C03130B"/>
    <w:multiLevelType w:val="hybridMultilevel"/>
    <w:tmpl w:val="984C08B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0F2358E4"/>
    <w:multiLevelType w:val="hybridMultilevel"/>
    <w:tmpl w:val="C06CA80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11A51413"/>
    <w:multiLevelType w:val="hybridMultilevel"/>
    <w:tmpl w:val="3EF838BC"/>
    <w:lvl w:ilvl="0" w:tplc="2C6A272C">
      <w:start w:val="19"/>
      <w:numFmt w:val="bullet"/>
      <w:lvlText w:val="-"/>
      <w:lvlJc w:val="left"/>
      <w:pPr>
        <w:ind w:left="720" w:hanging="360"/>
      </w:pPr>
      <w:rPr>
        <w:rFonts w:ascii="Garamond" w:eastAsia="Times New Roman" w:hAnsi="Garamond"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037080B"/>
    <w:multiLevelType w:val="hybridMultilevel"/>
    <w:tmpl w:val="965E134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20CC5B3C"/>
    <w:multiLevelType w:val="hybridMultilevel"/>
    <w:tmpl w:val="0A081F74"/>
    <w:lvl w:ilvl="0" w:tplc="B610FC78">
      <w:start w:val="13"/>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1C254FA"/>
    <w:multiLevelType w:val="hybridMultilevel"/>
    <w:tmpl w:val="7632D8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6673E71"/>
    <w:multiLevelType w:val="hybridMultilevel"/>
    <w:tmpl w:val="4C8604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FE6F85"/>
    <w:multiLevelType w:val="hybridMultilevel"/>
    <w:tmpl w:val="3E28F0A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B9923AA"/>
    <w:multiLevelType w:val="hybridMultilevel"/>
    <w:tmpl w:val="D2FE155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E9E6A5E"/>
    <w:multiLevelType w:val="hybridMultilevel"/>
    <w:tmpl w:val="D8667C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42FD3450"/>
    <w:multiLevelType w:val="hybridMultilevel"/>
    <w:tmpl w:val="444814C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D237311"/>
    <w:multiLevelType w:val="hybridMultilevel"/>
    <w:tmpl w:val="4936356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60740858"/>
    <w:multiLevelType w:val="hybridMultilevel"/>
    <w:tmpl w:val="6FCA33F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651638E2"/>
    <w:multiLevelType w:val="hybridMultilevel"/>
    <w:tmpl w:val="0DE8C68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6E4B03D3"/>
    <w:multiLevelType w:val="hybridMultilevel"/>
    <w:tmpl w:val="59F68786"/>
    <w:lvl w:ilvl="0" w:tplc="8A206D58">
      <w:start w:val="1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F655005"/>
    <w:multiLevelType w:val="hybridMultilevel"/>
    <w:tmpl w:val="33468FB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74E0749D"/>
    <w:multiLevelType w:val="hybridMultilevel"/>
    <w:tmpl w:val="DE1C66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410880413">
    <w:abstractNumId w:val="29"/>
  </w:num>
  <w:num w:numId="2" w16cid:durableId="611589972">
    <w:abstractNumId w:val="9"/>
  </w:num>
  <w:num w:numId="3" w16cid:durableId="1998073564">
    <w:abstractNumId w:val="7"/>
  </w:num>
  <w:num w:numId="4" w16cid:durableId="163865944">
    <w:abstractNumId w:val="6"/>
  </w:num>
  <w:num w:numId="5" w16cid:durableId="2018843108">
    <w:abstractNumId w:val="5"/>
  </w:num>
  <w:num w:numId="6" w16cid:durableId="1945842957">
    <w:abstractNumId w:val="4"/>
  </w:num>
  <w:num w:numId="7" w16cid:durableId="1987005446">
    <w:abstractNumId w:val="8"/>
  </w:num>
  <w:num w:numId="8" w16cid:durableId="1224870221">
    <w:abstractNumId w:val="3"/>
  </w:num>
  <w:num w:numId="9" w16cid:durableId="1182625395">
    <w:abstractNumId w:val="2"/>
  </w:num>
  <w:num w:numId="10" w16cid:durableId="1592280883">
    <w:abstractNumId w:val="1"/>
  </w:num>
  <w:num w:numId="11" w16cid:durableId="2112427620">
    <w:abstractNumId w:val="0"/>
  </w:num>
  <w:num w:numId="12" w16cid:durableId="31851871">
    <w:abstractNumId w:val="26"/>
  </w:num>
  <w:num w:numId="13" w16cid:durableId="1616330600">
    <w:abstractNumId w:val="14"/>
  </w:num>
  <w:num w:numId="14" w16cid:durableId="826435522">
    <w:abstractNumId w:val="16"/>
  </w:num>
  <w:num w:numId="15" w16cid:durableId="1960917974">
    <w:abstractNumId w:val="10"/>
  </w:num>
  <w:num w:numId="16" w16cid:durableId="2058241576">
    <w:abstractNumId w:val="19"/>
  </w:num>
  <w:num w:numId="17" w16cid:durableId="110632102">
    <w:abstractNumId w:val="20"/>
  </w:num>
  <w:num w:numId="18" w16cid:durableId="277640901">
    <w:abstractNumId w:val="22"/>
  </w:num>
  <w:num w:numId="19" w16cid:durableId="527454066">
    <w:abstractNumId w:val="12"/>
  </w:num>
  <w:num w:numId="20" w16cid:durableId="687802626">
    <w:abstractNumId w:val="21"/>
  </w:num>
  <w:num w:numId="21" w16cid:durableId="1796754727">
    <w:abstractNumId w:val="13"/>
  </w:num>
  <w:num w:numId="22" w16cid:durableId="858396958">
    <w:abstractNumId w:val="23"/>
  </w:num>
  <w:num w:numId="23" w16cid:durableId="166361288">
    <w:abstractNumId w:val="27"/>
  </w:num>
  <w:num w:numId="24" w16cid:durableId="351342017">
    <w:abstractNumId w:val="25"/>
  </w:num>
  <w:num w:numId="25" w16cid:durableId="415370661">
    <w:abstractNumId w:val="18"/>
  </w:num>
  <w:num w:numId="26" w16cid:durableId="588999759">
    <w:abstractNumId w:val="24"/>
  </w:num>
  <w:num w:numId="27" w16cid:durableId="319234987">
    <w:abstractNumId w:val="11"/>
  </w:num>
  <w:num w:numId="28" w16cid:durableId="2120029195">
    <w:abstractNumId w:val="15"/>
  </w:num>
  <w:num w:numId="29" w16cid:durableId="242615776">
    <w:abstractNumId w:val="17"/>
  </w:num>
  <w:num w:numId="30" w16cid:durableId="21235271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C7"/>
    <w:rsid w:val="000168B0"/>
    <w:rsid w:val="00026063"/>
    <w:rsid w:val="00031C7F"/>
    <w:rsid w:val="00033612"/>
    <w:rsid w:val="00036CA0"/>
    <w:rsid w:val="000378CB"/>
    <w:rsid w:val="0004230E"/>
    <w:rsid w:val="00062A42"/>
    <w:rsid w:val="00082BF5"/>
    <w:rsid w:val="000A79CC"/>
    <w:rsid w:val="000B30C2"/>
    <w:rsid w:val="000D150B"/>
    <w:rsid w:val="000F0E74"/>
    <w:rsid w:val="00111AC2"/>
    <w:rsid w:val="001254C0"/>
    <w:rsid w:val="00145B7E"/>
    <w:rsid w:val="00166421"/>
    <w:rsid w:val="00171B7F"/>
    <w:rsid w:val="00182EFB"/>
    <w:rsid w:val="00197EA3"/>
    <w:rsid w:val="001A08E6"/>
    <w:rsid w:val="001C0C9A"/>
    <w:rsid w:val="001C20F2"/>
    <w:rsid w:val="001C5EC1"/>
    <w:rsid w:val="001F0CD5"/>
    <w:rsid w:val="0023529E"/>
    <w:rsid w:val="0027486E"/>
    <w:rsid w:val="00277252"/>
    <w:rsid w:val="00277D92"/>
    <w:rsid w:val="002B008F"/>
    <w:rsid w:val="002D054A"/>
    <w:rsid w:val="002E1348"/>
    <w:rsid w:val="003055A4"/>
    <w:rsid w:val="0031745B"/>
    <w:rsid w:val="00340E4A"/>
    <w:rsid w:val="00362377"/>
    <w:rsid w:val="00390385"/>
    <w:rsid w:val="003A0C23"/>
    <w:rsid w:val="003B6306"/>
    <w:rsid w:val="003D6C5F"/>
    <w:rsid w:val="003D7AF0"/>
    <w:rsid w:val="003E5FD4"/>
    <w:rsid w:val="003F5DD2"/>
    <w:rsid w:val="00424A38"/>
    <w:rsid w:val="00433F90"/>
    <w:rsid w:val="00434620"/>
    <w:rsid w:val="0043763C"/>
    <w:rsid w:val="0045487F"/>
    <w:rsid w:val="00461CDE"/>
    <w:rsid w:val="0047501C"/>
    <w:rsid w:val="00481E7D"/>
    <w:rsid w:val="00496D2F"/>
    <w:rsid w:val="004B0D7B"/>
    <w:rsid w:val="004C6558"/>
    <w:rsid w:val="004D01EA"/>
    <w:rsid w:val="004D3206"/>
    <w:rsid w:val="004E2F98"/>
    <w:rsid w:val="004E4A46"/>
    <w:rsid w:val="005019DC"/>
    <w:rsid w:val="00514E1B"/>
    <w:rsid w:val="00522B09"/>
    <w:rsid w:val="005267C3"/>
    <w:rsid w:val="005352EA"/>
    <w:rsid w:val="00544064"/>
    <w:rsid w:val="00544A68"/>
    <w:rsid w:val="005475CF"/>
    <w:rsid w:val="005525A1"/>
    <w:rsid w:val="00553E75"/>
    <w:rsid w:val="005543F6"/>
    <w:rsid w:val="00580828"/>
    <w:rsid w:val="005A0E4F"/>
    <w:rsid w:val="005A17AA"/>
    <w:rsid w:val="005A1AE4"/>
    <w:rsid w:val="005B29C2"/>
    <w:rsid w:val="005F115C"/>
    <w:rsid w:val="005F1907"/>
    <w:rsid w:val="00602CF0"/>
    <w:rsid w:val="006700B3"/>
    <w:rsid w:val="00671E3A"/>
    <w:rsid w:val="006B19D6"/>
    <w:rsid w:val="006B2761"/>
    <w:rsid w:val="006F0AF2"/>
    <w:rsid w:val="006F181E"/>
    <w:rsid w:val="00745380"/>
    <w:rsid w:val="007466C2"/>
    <w:rsid w:val="00777EB6"/>
    <w:rsid w:val="00785A84"/>
    <w:rsid w:val="0079567C"/>
    <w:rsid w:val="007A7B4F"/>
    <w:rsid w:val="007B34F6"/>
    <w:rsid w:val="007D626A"/>
    <w:rsid w:val="007E3A3F"/>
    <w:rsid w:val="007F5639"/>
    <w:rsid w:val="0080432C"/>
    <w:rsid w:val="008439EA"/>
    <w:rsid w:val="008673A6"/>
    <w:rsid w:val="0089492F"/>
    <w:rsid w:val="008B71BC"/>
    <w:rsid w:val="008C4BA9"/>
    <w:rsid w:val="008D5C38"/>
    <w:rsid w:val="008E20E4"/>
    <w:rsid w:val="008E6E89"/>
    <w:rsid w:val="009100DD"/>
    <w:rsid w:val="00951B31"/>
    <w:rsid w:val="00971DB1"/>
    <w:rsid w:val="009921CD"/>
    <w:rsid w:val="009C7F4A"/>
    <w:rsid w:val="009F55CA"/>
    <w:rsid w:val="00A0317A"/>
    <w:rsid w:val="00A14F62"/>
    <w:rsid w:val="00A204A3"/>
    <w:rsid w:val="00A250CC"/>
    <w:rsid w:val="00A2693D"/>
    <w:rsid w:val="00A27FDC"/>
    <w:rsid w:val="00A428EA"/>
    <w:rsid w:val="00A5090A"/>
    <w:rsid w:val="00A55BF1"/>
    <w:rsid w:val="00A631CF"/>
    <w:rsid w:val="00AA266E"/>
    <w:rsid w:val="00AA45B8"/>
    <w:rsid w:val="00AC062B"/>
    <w:rsid w:val="00AC3281"/>
    <w:rsid w:val="00AD5645"/>
    <w:rsid w:val="00AF4E95"/>
    <w:rsid w:val="00B112A0"/>
    <w:rsid w:val="00B650CA"/>
    <w:rsid w:val="00B85B7E"/>
    <w:rsid w:val="00BA6282"/>
    <w:rsid w:val="00BE6221"/>
    <w:rsid w:val="00BE6B4F"/>
    <w:rsid w:val="00C066BA"/>
    <w:rsid w:val="00C20829"/>
    <w:rsid w:val="00C30125"/>
    <w:rsid w:val="00C31D9C"/>
    <w:rsid w:val="00C36824"/>
    <w:rsid w:val="00C54043"/>
    <w:rsid w:val="00C60610"/>
    <w:rsid w:val="00C67911"/>
    <w:rsid w:val="00CA0198"/>
    <w:rsid w:val="00CA3026"/>
    <w:rsid w:val="00CA76B0"/>
    <w:rsid w:val="00CB5DB0"/>
    <w:rsid w:val="00CD2C87"/>
    <w:rsid w:val="00CE477B"/>
    <w:rsid w:val="00CE714C"/>
    <w:rsid w:val="00CF0CCE"/>
    <w:rsid w:val="00D02E83"/>
    <w:rsid w:val="00D1553A"/>
    <w:rsid w:val="00D219CC"/>
    <w:rsid w:val="00DC3630"/>
    <w:rsid w:val="00DC5852"/>
    <w:rsid w:val="00E00281"/>
    <w:rsid w:val="00E01DB7"/>
    <w:rsid w:val="00E0200C"/>
    <w:rsid w:val="00E22C8D"/>
    <w:rsid w:val="00E23992"/>
    <w:rsid w:val="00E42B6F"/>
    <w:rsid w:val="00E550A1"/>
    <w:rsid w:val="00E55F1B"/>
    <w:rsid w:val="00E7601E"/>
    <w:rsid w:val="00E84DDB"/>
    <w:rsid w:val="00E852FD"/>
    <w:rsid w:val="00EA38A0"/>
    <w:rsid w:val="00ED36C7"/>
    <w:rsid w:val="00F05B2F"/>
    <w:rsid w:val="00F061BA"/>
    <w:rsid w:val="00F325D7"/>
    <w:rsid w:val="00F5169F"/>
    <w:rsid w:val="00F63011"/>
    <w:rsid w:val="00F63C06"/>
    <w:rsid w:val="00F73CD9"/>
    <w:rsid w:val="00F76776"/>
    <w:rsid w:val="00F81DFD"/>
    <w:rsid w:val="00FA1E5D"/>
    <w:rsid w:val="00FD3252"/>
    <w:rsid w:val="00FE27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E4C4"/>
  <w15:chartTrackingRefBased/>
  <w15:docId w15:val="{0D91A5D2-91D5-4D5B-A611-74CE3686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6C7"/>
    <w:pPr>
      <w:spacing w:after="0" w:line="300" w:lineRule="exact"/>
    </w:pPr>
    <w:rPr>
      <w:rFonts w:ascii="Garamond" w:eastAsia="Times New Roman" w:hAnsi="Garamond" w:cs="Times New Roman"/>
      <w:kern w:val="0"/>
      <w:lang w:eastAsia="da-DK"/>
      <w14:ligatures w14:val="none"/>
    </w:rPr>
  </w:style>
  <w:style w:type="paragraph" w:styleId="Overskrift1">
    <w:name w:val="heading 1"/>
    <w:basedOn w:val="Normal"/>
    <w:next w:val="Normal"/>
    <w:link w:val="Overskrift1Tegn"/>
    <w:qFormat/>
    <w:rsid w:val="00ED3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semiHidden/>
    <w:unhideWhenUsed/>
    <w:qFormat/>
    <w:rsid w:val="00ED3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semiHidden/>
    <w:unhideWhenUsed/>
    <w:qFormat/>
    <w:rsid w:val="00ED36C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semiHidden/>
    <w:unhideWhenUsed/>
    <w:qFormat/>
    <w:rsid w:val="00ED36C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semiHidden/>
    <w:unhideWhenUsed/>
    <w:qFormat/>
    <w:rsid w:val="00ED36C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semiHidden/>
    <w:unhideWhenUsed/>
    <w:qFormat/>
    <w:rsid w:val="00ED36C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semiHidden/>
    <w:unhideWhenUsed/>
    <w:qFormat/>
    <w:rsid w:val="00ED36C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semiHidden/>
    <w:unhideWhenUsed/>
    <w:qFormat/>
    <w:rsid w:val="00ED36C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semiHidden/>
    <w:unhideWhenUsed/>
    <w:qFormat/>
    <w:rsid w:val="00ED36C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D36C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semiHidden/>
    <w:rsid w:val="00ED36C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semiHidden/>
    <w:rsid w:val="00ED36C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semiHidden/>
    <w:rsid w:val="00ED36C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semiHidden/>
    <w:rsid w:val="00ED36C7"/>
    <w:rPr>
      <w:rFonts w:eastAsiaTheme="majorEastAsia" w:cstheme="majorBidi"/>
      <w:color w:val="0F4761" w:themeColor="accent1" w:themeShade="BF"/>
    </w:rPr>
  </w:style>
  <w:style w:type="character" w:customStyle="1" w:styleId="Overskrift6Tegn">
    <w:name w:val="Overskrift 6 Tegn"/>
    <w:basedOn w:val="Standardskrifttypeiafsnit"/>
    <w:link w:val="Overskrift6"/>
    <w:semiHidden/>
    <w:rsid w:val="00ED36C7"/>
    <w:rPr>
      <w:rFonts w:eastAsiaTheme="majorEastAsia" w:cstheme="majorBidi"/>
      <w:i/>
      <w:iCs/>
      <w:color w:val="595959" w:themeColor="text1" w:themeTint="A6"/>
    </w:rPr>
  </w:style>
  <w:style w:type="character" w:customStyle="1" w:styleId="Overskrift7Tegn">
    <w:name w:val="Overskrift 7 Tegn"/>
    <w:basedOn w:val="Standardskrifttypeiafsnit"/>
    <w:link w:val="Overskrift7"/>
    <w:semiHidden/>
    <w:rsid w:val="00ED36C7"/>
    <w:rPr>
      <w:rFonts w:eastAsiaTheme="majorEastAsia" w:cstheme="majorBidi"/>
      <w:color w:val="595959" w:themeColor="text1" w:themeTint="A6"/>
    </w:rPr>
  </w:style>
  <w:style w:type="character" w:customStyle="1" w:styleId="Overskrift8Tegn">
    <w:name w:val="Overskrift 8 Tegn"/>
    <w:basedOn w:val="Standardskrifttypeiafsnit"/>
    <w:link w:val="Overskrift8"/>
    <w:semiHidden/>
    <w:rsid w:val="00ED36C7"/>
    <w:rPr>
      <w:rFonts w:eastAsiaTheme="majorEastAsia" w:cstheme="majorBidi"/>
      <w:i/>
      <w:iCs/>
      <w:color w:val="272727" w:themeColor="text1" w:themeTint="D8"/>
    </w:rPr>
  </w:style>
  <w:style w:type="character" w:customStyle="1" w:styleId="Overskrift9Tegn">
    <w:name w:val="Overskrift 9 Tegn"/>
    <w:basedOn w:val="Standardskrifttypeiafsnit"/>
    <w:link w:val="Overskrift9"/>
    <w:semiHidden/>
    <w:rsid w:val="00ED36C7"/>
    <w:rPr>
      <w:rFonts w:eastAsiaTheme="majorEastAsia" w:cstheme="majorBidi"/>
      <w:color w:val="272727" w:themeColor="text1" w:themeTint="D8"/>
    </w:rPr>
  </w:style>
  <w:style w:type="paragraph" w:styleId="Titel">
    <w:name w:val="Title"/>
    <w:basedOn w:val="Normal"/>
    <w:next w:val="Normal"/>
    <w:link w:val="TitelTegn"/>
    <w:qFormat/>
    <w:rsid w:val="00ED3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ED36C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ED36C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rsid w:val="00ED36C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D36C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D36C7"/>
    <w:rPr>
      <w:i/>
      <w:iCs/>
      <w:color w:val="404040" w:themeColor="text1" w:themeTint="BF"/>
    </w:rPr>
  </w:style>
  <w:style w:type="paragraph" w:styleId="Listeafsnit">
    <w:name w:val="List Paragraph"/>
    <w:basedOn w:val="Normal"/>
    <w:uiPriority w:val="34"/>
    <w:qFormat/>
    <w:rsid w:val="00ED36C7"/>
    <w:pPr>
      <w:ind w:left="720"/>
      <w:contextualSpacing/>
    </w:pPr>
  </w:style>
  <w:style w:type="character" w:styleId="Kraftigfremhvning">
    <w:name w:val="Intense Emphasis"/>
    <w:basedOn w:val="Standardskrifttypeiafsnit"/>
    <w:uiPriority w:val="21"/>
    <w:qFormat/>
    <w:rsid w:val="00ED36C7"/>
    <w:rPr>
      <w:i/>
      <w:iCs/>
      <w:color w:val="0F4761" w:themeColor="accent1" w:themeShade="BF"/>
    </w:rPr>
  </w:style>
  <w:style w:type="paragraph" w:styleId="Strktcitat">
    <w:name w:val="Intense Quote"/>
    <w:basedOn w:val="Normal"/>
    <w:next w:val="Normal"/>
    <w:link w:val="StrktcitatTegn"/>
    <w:uiPriority w:val="30"/>
    <w:qFormat/>
    <w:rsid w:val="00ED3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D36C7"/>
    <w:rPr>
      <w:i/>
      <w:iCs/>
      <w:color w:val="0F4761" w:themeColor="accent1" w:themeShade="BF"/>
    </w:rPr>
  </w:style>
  <w:style w:type="character" w:styleId="Kraftighenvisning">
    <w:name w:val="Intense Reference"/>
    <w:basedOn w:val="Standardskrifttypeiafsnit"/>
    <w:uiPriority w:val="32"/>
    <w:qFormat/>
    <w:rsid w:val="00ED36C7"/>
    <w:rPr>
      <w:b/>
      <w:bCs/>
      <w:smallCaps/>
      <w:color w:val="0F4761" w:themeColor="accent1" w:themeShade="BF"/>
      <w:spacing w:val="5"/>
    </w:rPr>
  </w:style>
  <w:style w:type="table" w:styleId="Tabel-Gitter">
    <w:name w:val="Table Grid"/>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rsid w:val="00ED36C7"/>
    <w:pPr>
      <w:tabs>
        <w:tab w:val="center" w:pos="4819"/>
        <w:tab w:val="right" w:pos="9638"/>
      </w:tabs>
    </w:pPr>
  </w:style>
  <w:style w:type="character" w:customStyle="1" w:styleId="SidehovedTegn">
    <w:name w:val="Sidehoved Tegn"/>
    <w:basedOn w:val="Standardskrifttypeiafsnit"/>
    <w:link w:val="Sidehoved"/>
    <w:rsid w:val="00ED36C7"/>
    <w:rPr>
      <w:rFonts w:ascii="Garamond" w:eastAsia="Times New Roman" w:hAnsi="Garamond" w:cs="Times New Roman"/>
      <w:kern w:val="0"/>
      <w:lang w:eastAsia="da-DK"/>
      <w14:ligatures w14:val="none"/>
    </w:rPr>
  </w:style>
  <w:style w:type="paragraph" w:styleId="Sidefod">
    <w:name w:val="footer"/>
    <w:basedOn w:val="Normal"/>
    <w:link w:val="SidefodTegn"/>
    <w:rsid w:val="00ED36C7"/>
    <w:pPr>
      <w:tabs>
        <w:tab w:val="center" w:pos="4819"/>
        <w:tab w:val="right" w:pos="9638"/>
      </w:tabs>
    </w:pPr>
  </w:style>
  <w:style w:type="character" w:customStyle="1" w:styleId="SidefodTegn">
    <w:name w:val="Sidefod Tegn"/>
    <w:basedOn w:val="Standardskrifttypeiafsnit"/>
    <w:link w:val="Sidefod"/>
    <w:rsid w:val="00ED36C7"/>
    <w:rPr>
      <w:rFonts w:ascii="Garamond" w:eastAsia="Times New Roman" w:hAnsi="Garamond" w:cs="Times New Roman"/>
      <w:kern w:val="0"/>
      <w:lang w:eastAsia="da-DK"/>
      <w14:ligatures w14:val="none"/>
    </w:rPr>
  </w:style>
  <w:style w:type="character" w:styleId="Hyperlink">
    <w:name w:val="Hyperlink"/>
    <w:uiPriority w:val="99"/>
    <w:rsid w:val="00ED36C7"/>
    <w:rPr>
      <w:color w:val="0000FF"/>
      <w:u w:val="single"/>
      <w:lang w:val="da-DK"/>
    </w:rPr>
  </w:style>
  <w:style w:type="character" w:customStyle="1" w:styleId="BesgtHyperlink">
    <w:name w:val="BesøgtHyperlink"/>
    <w:rsid w:val="00ED36C7"/>
    <w:rPr>
      <w:color w:val="800080"/>
      <w:u w:val="single"/>
      <w:lang w:val="da-DK"/>
    </w:rPr>
  </w:style>
  <w:style w:type="paragraph" w:customStyle="1" w:styleId="Default">
    <w:name w:val="Default"/>
    <w:rsid w:val="00ED36C7"/>
    <w:pPr>
      <w:autoSpaceDE w:val="0"/>
      <w:autoSpaceDN w:val="0"/>
      <w:adjustRightInd w:val="0"/>
      <w:spacing w:after="0" w:line="240" w:lineRule="auto"/>
    </w:pPr>
    <w:rPr>
      <w:rFonts w:ascii="Garamond" w:eastAsia="Times New Roman" w:hAnsi="Garamond" w:cs="Garamond"/>
      <w:color w:val="000000"/>
      <w:kern w:val="0"/>
      <w:lang w:eastAsia="da-DK"/>
      <w14:ligatures w14:val="none"/>
    </w:rPr>
  </w:style>
  <w:style w:type="paragraph" w:styleId="Afsenderadresse">
    <w:name w:val="envelope return"/>
    <w:basedOn w:val="Normal"/>
    <w:rsid w:val="00ED36C7"/>
    <w:rPr>
      <w:rFonts w:ascii="Calibri Light" w:hAnsi="Calibri Light"/>
      <w:sz w:val="20"/>
      <w:szCs w:val="20"/>
    </w:rPr>
  </w:style>
  <w:style w:type="table" w:styleId="Almindeligtabel1">
    <w:name w:val="Plain Table 1"/>
    <w:basedOn w:val="Tabel-Normal"/>
    <w:uiPriority w:val="4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ED36C7"/>
    <w:rPr>
      <w:rFonts w:ascii="Courier New" w:hAnsi="Courier New" w:cs="Courier New"/>
      <w:sz w:val="20"/>
      <w:szCs w:val="20"/>
    </w:rPr>
  </w:style>
  <w:style w:type="character" w:customStyle="1" w:styleId="AlmindeligtekstTegn">
    <w:name w:val="Almindelig tekst Tegn"/>
    <w:basedOn w:val="Standardskrifttypeiafsnit"/>
    <w:link w:val="Almindeligtekst"/>
    <w:rsid w:val="00ED36C7"/>
    <w:rPr>
      <w:rFonts w:ascii="Courier New" w:eastAsia="Times New Roman" w:hAnsi="Courier New" w:cs="Courier New"/>
      <w:kern w:val="0"/>
      <w:sz w:val="20"/>
      <w:szCs w:val="20"/>
      <w:lang w:eastAsia="da-DK"/>
      <w14:ligatures w14:val="none"/>
    </w:rPr>
  </w:style>
  <w:style w:type="paragraph" w:styleId="Bibliografi">
    <w:name w:val="Bibliography"/>
    <w:basedOn w:val="Normal"/>
    <w:next w:val="Normal"/>
    <w:uiPriority w:val="37"/>
    <w:semiHidden/>
    <w:unhideWhenUsed/>
    <w:rsid w:val="00ED36C7"/>
  </w:style>
  <w:style w:type="paragraph" w:styleId="Billedtekst">
    <w:name w:val="caption"/>
    <w:basedOn w:val="Normal"/>
    <w:next w:val="Normal"/>
    <w:semiHidden/>
    <w:unhideWhenUsed/>
    <w:qFormat/>
    <w:rsid w:val="00ED36C7"/>
    <w:rPr>
      <w:b/>
      <w:bCs/>
      <w:sz w:val="20"/>
      <w:szCs w:val="20"/>
    </w:rPr>
  </w:style>
  <w:style w:type="paragraph" w:styleId="Bloktekst">
    <w:name w:val="Block Text"/>
    <w:basedOn w:val="Normal"/>
    <w:rsid w:val="00ED36C7"/>
    <w:pPr>
      <w:spacing w:after="120"/>
      <w:ind w:left="1440" w:right="1440"/>
    </w:pPr>
  </w:style>
  <w:style w:type="character" w:styleId="Bogenstitel">
    <w:name w:val="Book Title"/>
    <w:uiPriority w:val="33"/>
    <w:qFormat/>
    <w:rsid w:val="00ED36C7"/>
    <w:rPr>
      <w:b/>
      <w:bCs/>
      <w:i/>
      <w:iCs/>
      <w:spacing w:val="5"/>
      <w:lang w:val="da-DK"/>
    </w:rPr>
  </w:style>
  <w:style w:type="paragraph" w:styleId="Brevhoved">
    <w:name w:val="Message Header"/>
    <w:basedOn w:val="Normal"/>
    <w:link w:val="BrevhovedTegn"/>
    <w:rsid w:val="00ED36C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basedOn w:val="Standardskrifttypeiafsnit"/>
    <w:link w:val="Brevhoved"/>
    <w:rsid w:val="00ED36C7"/>
    <w:rPr>
      <w:rFonts w:ascii="Calibri Light" w:eastAsia="Times New Roman" w:hAnsi="Calibri Light" w:cs="Times New Roman"/>
      <w:kern w:val="0"/>
      <w:shd w:val="pct20" w:color="auto" w:fill="auto"/>
      <w:lang w:eastAsia="da-DK"/>
      <w14:ligatures w14:val="none"/>
    </w:rPr>
  </w:style>
  <w:style w:type="paragraph" w:styleId="Brdtekst">
    <w:name w:val="Body Text"/>
    <w:basedOn w:val="Normal"/>
    <w:link w:val="BrdtekstTegn"/>
    <w:rsid w:val="00ED36C7"/>
    <w:pPr>
      <w:spacing w:after="120"/>
    </w:pPr>
  </w:style>
  <w:style w:type="character" w:customStyle="1" w:styleId="BrdtekstTegn">
    <w:name w:val="Brødtekst Tegn"/>
    <w:basedOn w:val="Standardskrifttypeiafsnit"/>
    <w:link w:val="Brdtekst"/>
    <w:rsid w:val="00ED36C7"/>
    <w:rPr>
      <w:rFonts w:ascii="Garamond" w:eastAsia="Times New Roman" w:hAnsi="Garamond" w:cs="Times New Roman"/>
      <w:kern w:val="0"/>
      <w:lang w:eastAsia="da-DK"/>
      <w14:ligatures w14:val="none"/>
    </w:rPr>
  </w:style>
  <w:style w:type="paragraph" w:styleId="Brdtekst-frstelinjeindrykning1">
    <w:name w:val="Body Text First Indent"/>
    <w:basedOn w:val="Brdtekst"/>
    <w:link w:val="Brdtekst-frstelinjeindrykning1Tegn"/>
    <w:rsid w:val="00ED36C7"/>
    <w:pPr>
      <w:ind w:firstLine="210"/>
    </w:pPr>
  </w:style>
  <w:style w:type="character" w:customStyle="1" w:styleId="Brdtekst-frstelinjeindrykning1Tegn">
    <w:name w:val="Brødtekst - førstelinjeindrykning 1 Tegn"/>
    <w:basedOn w:val="BrdtekstTegn"/>
    <w:link w:val="Brdtekst-frstelinjeindrykning1"/>
    <w:rsid w:val="00ED36C7"/>
    <w:rPr>
      <w:rFonts w:ascii="Garamond" w:eastAsia="Times New Roman" w:hAnsi="Garamond" w:cs="Times New Roman"/>
      <w:kern w:val="0"/>
      <w:lang w:eastAsia="da-DK"/>
      <w14:ligatures w14:val="none"/>
    </w:rPr>
  </w:style>
  <w:style w:type="paragraph" w:styleId="Brdtekstindrykning">
    <w:name w:val="Body Text Indent"/>
    <w:basedOn w:val="Normal"/>
    <w:link w:val="BrdtekstindrykningTegn"/>
    <w:rsid w:val="00ED36C7"/>
    <w:pPr>
      <w:spacing w:after="120"/>
      <w:ind w:left="283"/>
    </w:pPr>
  </w:style>
  <w:style w:type="character" w:customStyle="1" w:styleId="BrdtekstindrykningTegn">
    <w:name w:val="Brødtekstindrykning Tegn"/>
    <w:basedOn w:val="Standardskrifttypeiafsnit"/>
    <w:link w:val="Brdtekstindrykning"/>
    <w:rsid w:val="00ED36C7"/>
    <w:rPr>
      <w:rFonts w:ascii="Garamond" w:eastAsia="Times New Roman" w:hAnsi="Garamond" w:cs="Times New Roman"/>
      <w:kern w:val="0"/>
      <w:lang w:eastAsia="da-DK"/>
      <w14:ligatures w14:val="none"/>
    </w:rPr>
  </w:style>
  <w:style w:type="paragraph" w:styleId="Brdtekst-frstelinjeindrykning2">
    <w:name w:val="Body Text First Indent 2"/>
    <w:basedOn w:val="Brdtekstindrykning"/>
    <w:link w:val="Brdtekst-frstelinjeindrykning2Tegn"/>
    <w:rsid w:val="00ED36C7"/>
    <w:pPr>
      <w:ind w:firstLine="210"/>
    </w:pPr>
  </w:style>
  <w:style w:type="character" w:customStyle="1" w:styleId="Brdtekst-frstelinjeindrykning2Tegn">
    <w:name w:val="Brødtekst - førstelinjeindrykning 2 Tegn"/>
    <w:basedOn w:val="BrdtekstindrykningTegn"/>
    <w:link w:val="Brdtekst-frstelinjeindrykning2"/>
    <w:rsid w:val="00ED36C7"/>
    <w:rPr>
      <w:rFonts w:ascii="Garamond" w:eastAsia="Times New Roman" w:hAnsi="Garamond" w:cs="Times New Roman"/>
      <w:kern w:val="0"/>
      <w:lang w:eastAsia="da-DK"/>
      <w14:ligatures w14:val="none"/>
    </w:rPr>
  </w:style>
  <w:style w:type="paragraph" w:styleId="Brdtekst2">
    <w:name w:val="Body Text 2"/>
    <w:basedOn w:val="Normal"/>
    <w:link w:val="Brdtekst2Tegn"/>
    <w:rsid w:val="00ED36C7"/>
    <w:pPr>
      <w:spacing w:after="120" w:line="480" w:lineRule="auto"/>
    </w:pPr>
  </w:style>
  <w:style w:type="character" w:customStyle="1" w:styleId="Brdtekst2Tegn">
    <w:name w:val="Brødtekst 2 Tegn"/>
    <w:basedOn w:val="Standardskrifttypeiafsnit"/>
    <w:link w:val="Brdtekst2"/>
    <w:rsid w:val="00ED36C7"/>
    <w:rPr>
      <w:rFonts w:ascii="Garamond" w:eastAsia="Times New Roman" w:hAnsi="Garamond" w:cs="Times New Roman"/>
      <w:kern w:val="0"/>
      <w:lang w:eastAsia="da-DK"/>
      <w14:ligatures w14:val="none"/>
    </w:rPr>
  </w:style>
  <w:style w:type="paragraph" w:styleId="Brdtekst3">
    <w:name w:val="Body Text 3"/>
    <w:basedOn w:val="Normal"/>
    <w:link w:val="Brdtekst3Tegn"/>
    <w:rsid w:val="00ED36C7"/>
    <w:pPr>
      <w:spacing w:after="120"/>
    </w:pPr>
    <w:rPr>
      <w:sz w:val="16"/>
      <w:szCs w:val="16"/>
    </w:rPr>
  </w:style>
  <w:style w:type="character" w:customStyle="1" w:styleId="Brdtekst3Tegn">
    <w:name w:val="Brødtekst 3 Tegn"/>
    <w:basedOn w:val="Standardskrifttypeiafsnit"/>
    <w:link w:val="Brdtekst3"/>
    <w:rsid w:val="00ED36C7"/>
    <w:rPr>
      <w:rFonts w:ascii="Garamond" w:eastAsia="Times New Roman" w:hAnsi="Garamond" w:cs="Times New Roman"/>
      <w:kern w:val="0"/>
      <w:sz w:val="16"/>
      <w:szCs w:val="16"/>
      <w:lang w:eastAsia="da-DK"/>
      <w14:ligatures w14:val="none"/>
    </w:rPr>
  </w:style>
  <w:style w:type="paragraph" w:styleId="Brdtekstindrykning2">
    <w:name w:val="Body Text Indent 2"/>
    <w:basedOn w:val="Normal"/>
    <w:link w:val="Brdtekstindrykning2Tegn"/>
    <w:rsid w:val="00ED36C7"/>
    <w:pPr>
      <w:spacing w:after="120" w:line="480" w:lineRule="auto"/>
      <w:ind w:left="283"/>
    </w:pPr>
  </w:style>
  <w:style w:type="character" w:customStyle="1" w:styleId="Brdtekstindrykning2Tegn">
    <w:name w:val="Brødtekstindrykning 2 Tegn"/>
    <w:basedOn w:val="Standardskrifttypeiafsnit"/>
    <w:link w:val="Brdtekstindrykning2"/>
    <w:rsid w:val="00ED36C7"/>
    <w:rPr>
      <w:rFonts w:ascii="Garamond" w:eastAsia="Times New Roman" w:hAnsi="Garamond" w:cs="Times New Roman"/>
      <w:kern w:val="0"/>
      <w:lang w:eastAsia="da-DK"/>
      <w14:ligatures w14:val="none"/>
    </w:rPr>
  </w:style>
  <w:style w:type="paragraph" w:styleId="Brdtekstindrykning3">
    <w:name w:val="Body Text Indent 3"/>
    <w:basedOn w:val="Normal"/>
    <w:link w:val="Brdtekstindrykning3Tegn"/>
    <w:rsid w:val="00ED36C7"/>
    <w:pPr>
      <w:spacing w:after="120"/>
      <w:ind w:left="283"/>
    </w:pPr>
    <w:rPr>
      <w:sz w:val="16"/>
      <w:szCs w:val="16"/>
    </w:rPr>
  </w:style>
  <w:style w:type="character" w:customStyle="1" w:styleId="Brdtekstindrykning3Tegn">
    <w:name w:val="Brødtekstindrykning 3 Tegn"/>
    <w:basedOn w:val="Standardskrifttypeiafsnit"/>
    <w:link w:val="Brdtekstindrykning3"/>
    <w:rsid w:val="00ED36C7"/>
    <w:rPr>
      <w:rFonts w:ascii="Garamond" w:eastAsia="Times New Roman" w:hAnsi="Garamond" w:cs="Times New Roman"/>
      <w:kern w:val="0"/>
      <w:sz w:val="16"/>
      <w:szCs w:val="16"/>
      <w:lang w:eastAsia="da-DK"/>
      <w14:ligatures w14:val="none"/>
    </w:rPr>
  </w:style>
  <w:style w:type="paragraph" w:styleId="Citatoverskrift">
    <w:name w:val="toa heading"/>
    <w:basedOn w:val="Normal"/>
    <w:next w:val="Normal"/>
    <w:rsid w:val="00ED36C7"/>
    <w:pPr>
      <w:spacing w:before="120"/>
    </w:pPr>
    <w:rPr>
      <w:rFonts w:ascii="Calibri Light" w:hAnsi="Calibri Light"/>
      <w:b/>
      <w:bCs/>
    </w:rPr>
  </w:style>
  <w:style w:type="paragraph" w:styleId="Citatsamling">
    <w:name w:val="table of authorities"/>
    <w:basedOn w:val="Normal"/>
    <w:next w:val="Normal"/>
    <w:rsid w:val="00ED36C7"/>
    <w:pPr>
      <w:ind w:left="240" w:hanging="240"/>
    </w:pPr>
  </w:style>
  <w:style w:type="paragraph" w:styleId="Dato">
    <w:name w:val="Date"/>
    <w:basedOn w:val="Normal"/>
    <w:next w:val="Normal"/>
    <w:link w:val="DatoTegn"/>
    <w:rsid w:val="00ED36C7"/>
  </w:style>
  <w:style w:type="character" w:customStyle="1" w:styleId="DatoTegn">
    <w:name w:val="Dato Tegn"/>
    <w:basedOn w:val="Standardskrifttypeiafsnit"/>
    <w:link w:val="Dato"/>
    <w:rsid w:val="00ED36C7"/>
    <w:rPr>
      <w:rFonts w:ascii="Garamond" w:eastAsia="Times New Roman" w:hAnsi="Garamond" w:cs="Times New Roman"/>
      <w:kern w:val="0"/>
      <w:lang w:eastAsia="da-DK"/>
      <w14:ligatures w14:val="none"/>
    </w:rPr>
  </w:style>
  <w:style w:type="paragraph" w:styleId="Dokumentoversigt">
    <w:name w:val="Document Map"/>
    <w:basedOn w:val="Normal"/>
    <w:link w:val="DokumentoversigtTegn"/>
    <w:rsid w:val="00ED36C7"/>
    <w:rPr>
      <w:rFonts w:ascii="Segoe UI" w:hAnsi="Segoe UI" w:cs="Segoe UI"/>
      <w:sz w:val="16"/>
      <w:szCs w:val="16"/>
    </w:rPr>
  </w:style>
  <w:style w:type="character" w:customStyle="1" w:styleId="DokumentoversigtTegn">
    <w:name w:val="Dokumentoversigt Tegn"/>
    <w:basedOn w:val="Standardskrifttypeiafsnit"/>
    <w:link w:val="Dokumentoversigt"/>
    <w:rsid w:val="00ED36C7"/>
    <w:rPr>
      <w:rFonts w:ascii="Segoe UI" w:eastAsia="Times New Roman" w:hAnsi="Segoe UI" w:cs="Segoe UI"/>
      <w:kern w:val="0"/>
      <w:sz w:val="16"/>
      <w:szCs w:val="16"/>
      <w:lang w:eastAsia="da-DK"/>
      <w14:ligatures w14:val="none"/>
    </w:rPr>
  </w:style>
  <w:style w:type="table" w:styleId="Farvetgitter">
    <w:name w:val="Colorful Grid"/>
    <w:basedOn w:val="Tabel-Normal"/>
    <w:uiPriority w:val="73"/>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ED36C7"/>
    <w:rPr>
      <w:vertAlign w:val="superscript"/>
      <w:lang w:val="da-DK"/>
    </w:rPr>
  </w:style>
  <w:style w:type="paragraph" w:styleId="Fodnotetekst">
    <w:name w:val="footnote text"/>
    <w:basedOn w:val="Normal"/>
    <w:link w:val="FodnotetekstTegn"/>
    <w:rsid w:val="00ED36C7"/>
    <w:rPr>
      <w:sz w:val="20"/>
      <w:szCs w:val="20"/>
    </w:rPr>
  </w:style>
  <w:style w:type="character" w:customStyle="1" w:styleId="FodnotetekstTegn">
    <w:name w:val="Fodnotetekst Tegn"/>
    <w:basedOn w:val="Standardskrifttypeiafsnit"/>
    <w:link w:val="Fodnotetekst"/>
    <w:rsid w:val="00ED36C7"/>
    <w:rPr>
      <w:rFonts w:ascii="Garamond" w:eastAsia="Times New Roman" w:hAnsi="Garamond" w:cs="Times New Roman"/>
      <w:kern w:val="0"/>
      <w:sz w:val="20"/>
      <w:szCs w:val="20"/>
      <w:lang w:eastAsia="da-DK"/>
      <w14:ligatures w14:val="none"/>
    </w:rPr>
  </w:style>
  <w:style w:type="paragraph" w:styleId="FormateretHTML">
    <w:name w:val="HTML Preformatted"/>
    <w:basedOn w:val="Normal"/>
    <w:link w:val="FormateretHTMLTegn"/>
    <w:rsid w:val="00ED36C7"/>
    <w:rPr>
      <w:rFonts w:ascii="Courier New" w:hAnsi="Courier New" w:cs="Courier New"/>
      <w:sz w:val="20"/>
      <w:szCs w:val="20"/>
    </w:rPr>
  </w:style>
  <w:style w:type="character" w:customStyle="1" w:styleId="FormateretHTMLTegn">
    <w:name w:val="Formateret HTML Tegn"/>
    <w:basedOn w:val="Standardskrifttypeiafsnit"/>
    <w:link w:val="FormateretHTML"/>
    <w:rsid w:val="00ED36C7"/>
    <w:rPr>
      <w:rFonts w:ascii="Courier New" w:eastAsia="Times New Roman" w:hAnsi="Courier New" w:cs="Courier New"/>
      <w:kern w:val="0"/>
      <w:sz w:val="20"/>
      <w:szCs w:val="20"/>
      <w:lang w:eastAsia="da-DK"/>
      <w14:ligatures w14:val="none"/>
    </w:rPr>
  </w:style>
  <w:style w:type="character" w:styleId="Fremhv">
    <w:name w:val="Emphasis"/>
    <w:qFormat/>
    <w:rsid w:val="00ED36C7"/>
    <w:rPr>
      <w:i/>
      <w:iCs/>
      <w:lang w:val="da-DK"/>
    </w:rPr>
  </w:style>
  <w:style w:type="table" w:styleId="Gittertabel1-lys">
    <w:name w:val="Grid Table 1 Light"/>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ED36C7"/>
    <w:pPr>
      <w:spacing w:after="0" w:line="240" w:lineRule="auto"/>
    </w:pPr>
    <w:rPr>
      <w:rFonts w:ascii="Times New Roman" w:eastAsia="Times New Roman" w:hAnsi="Times New Roman" w:cs="Times New Roman"/>
      <w:color w:val="2E74B5"/>
      <w:kern w:val="0"/>
      <w:sz w:val="20"/>
      <w:szCs w:val="20"/>
      <w:lang w:eastAsia="da-DK"/>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ED36C7"/>
    <w:pPr>
      <w:spacing w:after="0" w:line="240" w:lineRule="auto"/>
    </w:pPr>
    <w:rPr>
      <w:rFonts w:ascii="Times New Roman" w:eastAsia="Times New Roman" w:hAnsi="Times New Roman" w:cs="Times New Roman"/>
      <w:color w:val="C45911"/>
      <w:kern w:val="0"/>
      <w:sz w:val="20"/>
      <w:szCs w:val="20"/>
      <w:lang w:eastAsia="da-DK"/>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ED36C7"/>
    <w:pPr>
      <w:spacing w:after="0" w:line="240" w:lineRule="auto"/>
    </w:pPr>
    <w:rPr>
      <w:rFonts w:ascii="Times New Roman" w:eastAsia="Times New Roman" w:hAnsi="Times New Roman" w:cs="Times New Roman"/>
      <w:color w:val="7B7B7B"/>
      <w:kern w:val="0"/>
      <w:sz w:val="20"/>
      <w:szCs w:val="20"/>
      <w:lang w:eastAsia="da-DK"/>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ED36C7"/>
    <w:pPr>
      <w:spacing w:after="0" w:line="240" w:lineRule="auto"/>
    </w:pPr>
    <w:rPr>
      <w:rFonts w:ascii="Times New Roman" w:eastAsia="Times New Roman" w:hAnsi="Times New Roman" w:cs="Times New Roman"/>
      <w:color w:val="BF8F00"/>
      <w:kern w:val="0"/>
      <w:sz w:val="20"/>
      <w:szCs w:val="20"/>
      <w:lang w:eastAsia="da-DK"/>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ED36C7"/>
    <w:pPr>
      <w:spacing w:after="0" w:line="240" w:lineRule="auto"/>
    </w:pPr>
    <w:rPr>
      <w:rFonts w:ascii="Times New Roman" w:eastAsia="Times New Roman" w:hAnsi="Times New Roman" w:cs="Times New Roman"/>
      <w:color w:val="2F5496"/>
      <w:kern w:val="0"/>
      <w:sz w:val="20"/>
      <w:szCs w:val="20"/>
      <w:lang w:eastAsia="da-DK"/>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ED36C7"/>
    <w:pPr>
      <w:spacing w:after="0" w:line="240" w:lineRule="auto"/>
    </w:pPr>
    <w:rPr>
      <w:rFonts w:ascii="Times New Roman" w:eastAsia="Times New Roman" w:hAnsi="Times New Roman" w:cs="Times New Roman"/>
      <w:color w:val="538135"/>
      <w:kern w:val="0"/>
      <w:sz w:val="20"/>
      <w:szCs w:val="20"/>
      <w:lang w:eastAsia="da-DK"/>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ED36C7"/>
    <w:pPr>
      <w:spacing w:after="0" w:line="240" w:lineRule="auto"/>
    </w:pPr>
    <w:rPr>
      <w:rFonts w:ascii="Times New Roman" w:eastAsia="Times New Roman" w:hAnsi="Times New Roman" w:cs="Times New Roman"/>
      <w:color w:val="2E74B5"/>
      <w:kern w:val="0"/>
      <w:sz w:val="20"/>
      <w:szCs w:val="20"/>
      <w:lang w:eastAsia="da-DK"/>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ED36C7"/>
    <w:pPr>
      <w:spacing w:after="0" w:line="240" w:lineRule="auto"/>
    </w:pPr>
    <w:rPr>
      <w:rFonts w:ascii="Times New Roman" w:eastAsia="Times New Roman" w:hAnsi="Times New Roman" w:cs="Times New Roman"/>
      <w:color w:val="C45911"/>
      <w:kern w:val="0"/>
      <w:sz w:val="20"/>
      <w:szCs w:val="20"/>
      <w:lang w:eastAsia="da-DK"/>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ED36C7"/>
    <w:pPr>
      <w:spacing w:after="0" w:line="240" w:lineRule="auto"/>
    </w:pPr>
    <w:rPr>
      <w:rFonts w:ascii="Times New Roman" w:eastAsia="Times New Roman" w:hAnsi="Times New Roman" w:cs="Times New Roman"/>
      <w:color w:val="7B7B7B"/>
      <w:kern w:val="0"/>
      <w:sz w:val="20"/>
      <w:szCs w:val="20"/>
      <w:lang w:eastAsia="da-DK"/>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ED36C7"/>
    <w:pPr>
      <w:spacing w:after="0" w:line="240" w:lineRule="auto"/>
    </w:pPr>
    <w:rPr>
      <w:rFonts w:ascii="Times New Roman" w:eastAsia="Times New Roman" w:hAnsi="Times New Roman" w:cs="Times New Roman"/>
      <w:color w:val="BF8F00"/>
      <w:kern w:val="0"/>
      <w:sz w:val="20"/>
      <w:szCs w:val="20"/>
      <w:lang w:eastAsia="da-DK"/>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ED36C7"/>
    <w:pPr>
      <w:spacing w:after="0" w:line="240" w:lineRule="auto"/>
    </w:pPr>
    <w:rPr>
      <w:rFonts w:ascii="Times New Roman" w:eastAsia="Times New Roman" w:hAnsi="Times New Roman" w:cs="Times New Roman"/>
      <w:color w:val="2F5496"/>
      <w:kern w:val="0"/>
      <w:sz w:val="20"/>
      <w:szCs w:val="20"/>
      <w:lang w:eastAsia="da-DK"/>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ED36C7"/>
    <w:pPr>
      <w:spacing w:after="0" w:line="240" w:lineRule="auto"/>
    </w:pPr>
    <w:rPr>
      <w:rFonts w:ascii="Times New Roman" w:eastAsia="Times New Roman" w:hAnsi="Times New Roman" w:cs="Times New Roman"/>
      <w:color w:val="538135"/>
      <w:kern w:val="0"/>
      <w:sz w:val="20"/>
      <w:szCs w:val="20"/>
      <w:lang w:eastAsia="da-DK"/>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ED36C7"/>
    <w:rPr>
      <w:i/>
      <w:iCs/>
    </w:rPr>
  </w:style>
  <w:style w:type="character" w:customStyle="1" w:styleId="HTML-adresseTegn">
    <w:name w:val="HTML-adresse Tegn"/>
    <w:basedOn w:val="Standardskrifttypeiafsnit"/>
    <w:link w:val="HTML-adresse"/>
    <w:rsid w:val="00ED36C7"/>
    <w:rPr>
      <w:rFonts w:ascii="Garamond" w:eastAsia="Times New Roman" w:hAnsi="Garamond" w:cs="Times New Roman"/>
      <w:i/>
      <w:iCs/>
      <w:kern w:val="0"/>
      <w:lang w:eastAsia="da-DK"/>
      <w14:ligatures w14:val="none"/>
    </w:rPr>
  </w:style>
  <w:style w:type="character" w:styleId="HTML-akronym">
    <w:name w:val="HTML Acronym"/>
    <w:rsid w:val="00ED36C7"/>
    <w:rPr>
      <w:lang w:val="da-DK"/>
    </w:rPr>
  </w:style>
  <w:style w:type="character" w:styleId="HTML-citat">
    <w:name w:val="HTML Cite"/>
    <w:rsid w:val="00ED36C7"/>
    <w:rPr>
      <w:i/>
      <w:iCs/>
      <w:lang w:val="da-DK"/>
    </w:rPr>
  </w:style>
  <w:style w:type="character" w:styleId="HTML-definition">
    <w:name w:val="HTML Definition"/>
    <w:rsid w:val="00ED36C7"/>
    <w:rPr>
      <w:i/>
      <w:iCs/>
      <w:lang w:val="da-DK"/>
    </w:rPr>
  </w:style>
  <w:style w:type="character" w:styleId="HTML-eksempel">
    <w:name w:val="HTML Sample"/>
    <w:rsid w:val="00ED36C7"/>
    <w:rPr>
      <w:rFonts w:ascii="Courier New" w:hAnsi="Courier New" w:cs="Courier New"/>
      <w:lang w:val="da-DK"/>
    </w:rPr>
  </w:style>
  <w:style w:type="character" w:styleId="HTML-kode">
    <w:name w:val="HTML Code"/>
    <w:rsid w:val="00ED36C7"/>
    <w:rPr>
      <w:rFonts w:ascii="Courier New" w:hAnsi="Courier New" w:cs="Courier New"/>
      <w:sz w:val="20"/>
      <w:szCs w:val="20"/>
      <w:lang w:val="da-DK"/>
    </w:rPr>
  </w:style>
  <w:style w:type="character" w:styleId="HTML-skrivemaskine">
    <w:name w:val="HTML Typewriter"/>
    <w:rsid w:val="00ED36C7"/>
    <w:rPr>
      <w:rFonts w:ascii="Courier New" w:hAnsi="Courier New" w:cs="Courier New"/>
      <w:sz w:val="20"/>
      <w:szCs w:val="20"/>
      <w:lang w:val="da-DK"/>
    </w:rPr>
  </w:style>
  <w:style w:type="character" w:styleId="HTML-tastatur">
    <w:name w:val="HTML Keyboard"/>
    <w:rsid w:val="00ED36C7"/>
    <w:rPr>
      <w:rFonts w:ascii="Courier New" w:hAnsi="Courier New" w:cs="Courier New"/>
      <w:sz w:val="20"/>
      <w:szCs w:val="20"/>
      <w:lang w:val="da-DK"/>
    </w:rPr>
  </w:style>
  <w:style w:type="character" w:styleId="HTML-variabel">
    <w:name w:val="HTML Variable"/>
    <w:rsid w:val="00ED36C7"/>
    <w:rPr>
      <w:i/>
      <w:iCs/>
      <w:lang w:val="da-DK"/>
    </w:rPr>
  </w:style>
  <w:style w:type="paragraph" w:styleId="Indeks1">
    <w:name w:val="index 1"/>
    <w:basedOn w:val="Normal"/>
    <w:next w:val="Normal"/>
    <w:autoRedefine/>
    <w:rsid w:val="00ED36C7"/>
    <w:pPr>
      <w:ind w:left="240" w:hanging="240"/>
    </w:pPr>
  </w:style>
  <w:style w:type="paragraph" w:styleId="Indeks2">
    <w:name w:val="index 2"/>
    <w:basedOn w:val="Normal"/>
    <w:next w:val="Normal"/>
    <w:autoRedefine/>
    <w:rsid w:val="00ED36C7"/>
    <w:pPr>
      <w:ind w:left="480" w:hanging="240"/>
    </w:pPr>
  </w:style>
  <w:style w:type="paragraph" w:styleId="Indeks3">
    <w:name w:val="index 3"/>
    <w:basedOn w:val="Normal"/>
    <w:next w:val="Normal"/>
    <w:autoRedefine/>
    <w:rsid w:val="00ED36C7"/>
    <w:pPr>
      <w:ind w:left="720" w:hanging="240"/>
    </w:pPr>
  </w:style>
  <w:style w:type="paragraph" w:styleId="Indeks4">
    <w:name w:val="index 4"/>
    <w:basedOn w:val="Normal"/>
    <w:next w:val="Normal"/>
    <w:autoRedefine/>
    <w:rsid w:val="00ED36C7"/>
    <w:pPr>
      <w:ind w:left="960" w:hanging="240"/>
    </w:pPr>
  </w:style>
  <w:style w:type="paragraph" w:styleId="Indeks5">
    <w:name w:val="index 5"/>
    <w:basedOn w:val="Normal"/>
    <w:next w:val="Normal"/>
    <w:autoRedefine/>
    <w:rsid w:val="00ED36C7"/>
    <w:pPr>
      <w:ind w:left="1200" w:hanging="240"/>
    </w:pPr>
  </w:style>
  <w:style w:type="paragraph" w:styleId="Indeks6">
    <w:name w:val="index 6"/>
    <w:basedOn w:val="Normal"/>
    <w:next w:val="Normal"/>
    <w:autoRedefine/>
    <w:rsid w:val="00ED36C7"/>
    <w:pPr>
      <w:ind w:left="1440" w:hanging="240"/>
    </w:pPr>
  </w:style>
  <w:style w:type="paragraph" w:styleId="Indeks7">
    <w:name w:val="index 7"/>
    <w:basedOn w:val="Normal"/>
    <w:next w:val="Normal"/>
    <w:autoRedefine/>
    <w:rsid w:val="00ED36C7"/>
    <w:pPr>
      <w:ind w:left="1680" w:hanging="240"/>
    </w:pPr>
  </w:style>
  <w:style w:type="paragraph" w:styleId="Indeks8">
    <w:name w:val="index 8"/>
    <w:basedOn w:val="Normal"/>
    <w:next w:val="Normal"/>
    <w:autoRedefine/>
    <w:rsid w:val="00ED36C7"/>
    <w:pPr>
      <w:ind w:left="1920" w:hanging="240"/>
    </w:pPr>
  </w:style>
  <w:style w:type="paragraph" w:styleId="Indeks9">
    <w:name w:val="index 9"/>
    <w:basedOn w:val="Normal"/>
    <w:next w:val="Normal"/>
    <w:autoRedefine/>
    <w:rsid w:val="00ED36C7"/>
    <w:pPr>
      <w:ind w:left="2160" w:hanging="240"/>
    </w:pPr>
  </w:style>
  <w:style w:type="paragraph" w:styleId="Indeksoverskrift">
    <w:name w:val="index heading"/>
    <w:basedOn w:val="Normal"/>
    <w:next w:val="Indeks1"/>
    <w:rsid w:val="00ED36C7"/>
    <w:rPr>
      <w:rFonts w:ascii="Calibri Light" w:hAnsi="Calibri Light"/>
      <w:b/>
      <w:bCs/>
    </w:rPr>
  </w:style>
  <w:style w:type="paragraph" w:styleId="Indholdsfortegnelse1">
    <w:name w:val="toc 1"/>
    <w:basedOn w:val="Normal"/>
    <w:next w:val="Normal"/>
    <w:autoRedefine/>
    <w:rsid w:val="00ED36C7"/>
  </w:style>
  <w:style w:type="paragraph" w:styleId="Indholdsfortegnelse2">
    <w:name w:val="toc 2"/>
    <w:basedOn w:val="Normal"/>
    <w:next w:val="Normal"/>
    <w:autoRedefine/>
    <w:rsid w:val="00ED36C7"/>
    <w:pPr>
      <w:ind w:left="240"/>
    </w:pPr>
  </w:style>
  <w:style w:type="paragraph" w:styleId="Indholdsfortegnelse3">
    <w:name w:val="toc 3"/>
    <w:basedOn w:val="Normal"/>
    <w:next w:val="Normal"/>
    <w:autoRedefine/>
    <w:rsid w:val="00ED36C7"/>
    <w:pPr>
      <w:ind w:left="480"/>
    </w:pPr>
  </w:style>
  <w:style w:type="paragraph" w:styleId="Indholdsfortegnelse4">
    <w:name w:val="toc 4"/>
    <w:basedOn w:val="Normal"/>
    <w:next w:val="Normal"/>
    <w:autoRedefine/>
    <w:rsid w:val="00ED36C7"/>
    <w:pPr>
      <w:ind w:left="720"/>
    </w:pPr>
  </w:style>
  <w:style w:type="paragraph" w:styleId="Indholdsfortegnelse5">
    <w:name w:val="toc 5"/>
    <w:basedOn w:val="Normal"/>
    <w:next w:val="Normal"/>
    <w:autoRedefine/>
    <w:rsid w:val="00ED36C7"/>
    <w:pPr>
      <w:ind w:left="960"/>
    </w:pPr>
  </w:style>
  <w:style w:type="paragraph" w:styleId="Indholdsfortegnelse6">
    <w:name w:val="toc 6"/>
    <w:basedOn w:val="Normal"/>
    <w:next w:val="Normal"/>
    <w:autoRedefine/>
    <w:rsid w:val="00ED36C7"/>
    <w:pPr>
      <w:ind w:left="1200"/>
    </w:pPr>
  </w:style>
  <w:style w:type="paragraph" w:styleId="Indholdsfortegnelse7">
    <w:name w:val="toc 7"/>
    <w:basedOn w:val="Normal"/>
    <w:next w:val="Normal"/>
    <w:autoRedefine/>
    <w:rsid w:val="00ED36C7"/>
    <w:pPr>
      <w:ind w:left="1440"/>
    </w:pPr>
  </w:style>
  <w:style w:type="paragraph" w:styleId="Indholdsfortegnelse8">
    <w:name w:val="toc 8"/>
    <w:basedOn w:val="Normal"/>
    <w:next w:val="Normal"/>
    <w:autoRedefine/>
    <w:rsid w:val="00ED36C7"/>
    <w:pPr>
      <w:ind w:left="1680"/>
    </w:pPr>
  </w:style>
  <w:style w:type="paragraph" w:styleId="Indholdsfortegnelse9">
    <w:name w:val="toc 9"/>
    <w:basedOn w:val="Normal"/>
    <w:next w:val="Normal"/>
    <w:autoRedefine/>
    <w:rsid w:val="00ED36C7"/>
    <w:pPr>
      <w:ind w:left="1920"/>
    </w:pPr>
  </w:style>
  <w:style w:type="paragraph" w:styleId="Ingenafstand">
    <w:name w:val="No Spacing"/>
    <w:uiPriority w:val="1"/>
    <w:qFormat/>
    <w:rsid w:val="00ED36C7"/>
    <w:pPr>
      <w:spacing w:after="0" w:line="240" w:lineRule="auto"/>
    </w:pPr>
    <w:rPr>
      <w:rFonts w:ascii="Garamond" w:eastAsia="Times New Roman" w:hAnsi="Garamond" w:cs="Times New Roman"/>
      <w:kern w:val="0"/>
      <w:lang w:eastAsia="da-DK"/>
      <w14:ligatures w14:val="none"/>
    </w:rPr>
  </w:style>
  <w:style w:type="paragraph" w:styleId="Kommentartekst">
    <w:name w:val="annotation text"/>
    <w:basedOn w:val="Normal"/>
    <w:link w:val="KommentartekstTegn"/>
    <w:rsid w:val="00ED36C7"/>
    <w:rPr>
      <w:sz w:val="20"/>
      <w:szCs w:val="20"/>
    </w:rPr>
  </w:style>
  <w:style w:type="character" w:customStyle="1" w:styleId="KommentartekstTegn">
    <w:name w:val="Kommentartekst Tegn"/>
    <w:basedOn w:val="Standardskrifttypeiafsnit"/>
    <w:link w:val="Kommentartekst"/>
    <w:rsid w:val="00ED36C7"/>
    <w:rPr>
      <w:rFonts w:ascii="Garamond" w:eastAsia="Times New Roman" w:hAnsi="Garamond" w:cs="Times New Roman"/>
      <w:kern w:val="0"/>
      <w:sz w:val="20"/>
      <w:szCs w:val="20"/>
      <w:lang w:eastAsia="da-DK"/>
      <w14:ligatures w14:val="none"/>
    </w:rPr>
  </w:style>
  <w:style w:type="paragraph" w:styleId="Kommentaremne">
    <w:name w:val="annotation subject"/>
    <w:basedOn w:val="Kommentartekst"/>
    <w:next w:val="Kommentartekst"/>
    <w:link w:val="KommentaremneTegn"/>
    <w:rsid w:val="00ED36C7"/>
    <w:rPr>
      <w:b/>
      <w:bCs/>
    </w:rPr>
  </w:style>
  <w:style w:type="character" w:customStyle="1" w:styleId="KommentaremneTegn">
    <w:name w:val="Kommentaremne Tegn"/>
    <w:basedOn w:val="KommentartekstTegn"/>
    <w:link w:val="Kommentaremne"/>
    <w:rsid w:val="00ED36C7"/>
    <w:rPr>
      <w:rFonts w:ascii="Garamond" w:eastAsia="Times New Roman" w:hAnsi="Garamond" w:cs="Times New Roman"/>
      <w:b/>
      <w:bCs/>
      <w:kern w:val="0"/>
      <w:sz w:val="20"/>
      <w:szCs w:val="20"/>
      <w:lang w:eastAsia="da-DK"/>
      <w14:ligatures w14:val="none"/>
    </w:rPr>
  </w:style>
  <w:style w:type="character" w:styleId="Kommentarhenvisning">
    <w:name w:val="annotation reference"/>
    <w:rsid w:val="00ED36C7"/>
    <w:rPr>
      <w:sz w:val="16"/>
      <w:szCs w:val="16"/>
      <w:lang w:val="da-DK"/>
    </w:rPr>
  </w:style>
  <w:style w:type="character" w:styleId="Linjenummer">
    <w:name w:val="line number"/>
    <w:rsid w:val="00ED36C7"/>
    <w:rPr>
      <w:lang w:val="da-DK"/>
    </w:rPr>
  </w:style>
  <w:style w:type="paragraph" w:styleId="Liste">
    <w:name w:val="List"/>
    <w:basedOn w:val="Normal"/>
    <w:rsid w:val="00ED36C7"/>
    <w:pPr>
      <w:ind w:left="283" w:hanging="283"/>
      <w:contextualSpacing/>
    </w:pPr>
  </w:style>
  <w:style w:type="paragraph" w:styleId="Liste2">
    <w:name w:val="List 2"/>
    <w:basedOn w:val="Normal"/>
    <w:rsid w:val="00ED36C7"/>
    <w:pPr>
      <w:ind w:left="566" w:hanging="283"/>
      <w:contextualSpacing/>
    </w:pPr>
  </w:style>
  <w:style w:type="paragraph" w:styleId="Liste3">
    <w:name w:val="List 3"/>
    <w:basedOn w:val="Normal"/>
    <w:rsid w:val="00ED36C7"/>
    <w:pPr>
      <w:ind w:left="849" w:hanging="283"/>
      <w:contextualSpacing/>
    </w:pPr>
  </w:style>
  <w:style w:type="paragraph" w:styleId="Liste4">
    <w:name w:val="List 4"/>
    <w:basedOn w:val="Normal"/>
    <w:rsid w:val="00ED36C7"/>
    <w:pPr>
      <w:ind w:left="1132" w:hanging="283"/>
      <w:contextualSpacing/>
    </w:pPr>
  </w:style>
  <w:style w:type="paragraph" w:styleId="Liste5">
    <w:name w:val="List 5"/>
    <w:basedOn w:val="Normal"/>
    <w:rsid w:val="00ED36C7"/>
    <w:pPr>
      <w:ind w:left="1415" w:hanging="283"/>
      <w:contextualSpacing/>
    </w:pPr>
  </w:style>
  <w:style w:type="paragraph" w:styleId="Listeoverfigurer">
    <w:name w:val="table of figures"/>
    <w:basedOn w:val="Normal"/>
    <w:next w:val="Normal"/>
    <w:rsid w:val="00ED36C7"/>
  </w:style>
  <w:style w:type="table" w:styleId="Listetabel1-lys">
    <w:name w:val="List Table 1 Light"/>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ED36C7"/>
    <w:pPr>
      <w:spacing w:after="0" w:line="240" w:lineRule="auto"/>
    </w:pPr>
    <w:rPr>
      <w:rFonts w:ascii="Times New Roman" w:eastAsia="Times New Roman" w:hAnsi="Times New Roman" w:cs="Times New Roman"/>
      <w:color w:val="2E74B5"/>
      <w:kern w:val="0"/>
      <w:sz w:val="20"/>
      <w:szCs w:val="20"/>
      <w:lang w:eastAsia="da-DK"/>
      <w14:ligatures w14:val="none"/>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ED36C7"/>
    <w:pPr>
      <w:spacing w:after="0" w:line="240" w:lineRule="auto"/>
    </w:pPr>
    <w:rPr>
      <w:rFonts w:ascii="Times New Roman" w:eastAsia="Times New Roman" w:hAnsi="Times New Roman" w:cs="Times New Roman"/>
      <w:color w:val="C45911"/>
      <w:kern w:val="0"/>
      <w:sz w:val="20"/>
      <w:szCs w:val="20"/>
      <w:lang w:eastAsia="da-DK"/>
      <w14:ligatures w14:val="none"/>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ED36C7"/>
    <w:pPr>
      <w:spacing w:after="0" w:line="240" w:lineRule="auto"/>
    </w:pPr>
    <w:rPr>
      <w:rFonts w:ascii="Times New Roman" w:eastAsia="Times New Roman" w:hAnsi="Times New Roman" w:cs="Times New Roman"/>
      <w:color w:val="7B7B7B"/>
      <w:kern w:val="0"/>
      <w:sz w:val="20"/>
      <w:szCs w:val="20"/>
      <w:lang w:eastAsia="da-DK"/>
      <w14:ligatures w14:val="none"/>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ED36C7"/>
    <w:pPr>
      <w:spacing w:after="0" w:line="240" w:lineRule="auto"/>
    </w:pPr>
    <w:rPr>
      <w:rFonts w:ascii="Times New Roman" w:eastAsia="Times New Roman" w:hAnsi="Times New Roman" w:cs="Times New Roman"/>
      <w:color w:val="BF8F00"/>
      <w:kern w:val="0"/>
      <w:sz w:val="20"/>
      <w:szCs w:val="20"/>
      <w:lang w:eastAsia="da-DK"/>
      <w14:ligatures w14:val="none"/>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ED36C7"/>
    <w:pPr>
      <w:spacing w:after="0" w:line="240" w:lineRule="auto"/>
    </w:pPr>
    <w:rPr>
      <w:rFonts w:ascii="Times New Roman" w:eastAsia="Times New Roman" w:hAnsi="Times New Roman" w:cs="Times New Roman"/>
      <w:color w:val="2F5496"/>
      <w:kern w:val="0"/>
      <w:sz w:val="20"/>
      <w:szCs w:val="20"/>
      <w:lang w:eastAsia="da-DK"/>
      <w14:ligatures w14:val="none"/>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ED36C7"/>
    <w:pPr>
      <w:spacing w:after="0" w:line="240" w:lineRule="auto"/>
    </w:pPr>
    <w:rPr>
      <w:rFonts w:ascii="Times New Roman" w:eastAsia="Times New Roman" w:hAnsi="Times New Roman" w:cs="Times New Roman"/>
      <w:color w:val="538135"/>
      <w:kern w:val="0"/>
      <w:sz w:val="20"/>
      <w:szCs w:val="20"/>
      <w:lang w:eastAsia="da-DK"/>
      <w14:ligatures w14:val="none"/>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ED36C7"/>
    <w:pPr>
      <w:spacing w:after="0" w:line="240" w:lineRule="auto"/>
    </w:pPr>
    <w:rPr>
      <w:rFonts w:ascii="Times New Roman" w:eastAsia="Times New Roman" w:hAnsi="Times New Roman" w:cs="Times New Roman"/>
      <w:color w:val="2E74B5"/>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ED36C7"/>
    <w:pPr>
      <w:spacing w:after="0" w:line="240" w:lineRule="auto"/>
    </w:pPr>
    <w:rPr>
      <w:rFonts w:ascii="Times New Roman" w:eastAsia="Times New Roman" w:hAnsi="Times New Roman" w:cs="Times New Roman"/>
      <w:color w:val="C45911"/>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ED36C7"/>
    <w:pPr>
      <w:spacing w:after="0" w:line="240" w:lineRule="auto"/>
    </w:pPr>
    <w:rPr>
      <w:rFonts w:ascii="Times New Roman" w:eastAsia="Times New Roman" w:hAnsi="Times New Roman" w:cs="Times New Roman"/>
      <w:color w:val="7B7B7B"/>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ED36C7"/>
    <w:pPr>
      <w:spacing w:after="0" w:line="240" w:lineRule="auto"/>
    </w:pPr>
    <w:rPr>
      <w:rFonts w:ascii="Times New Roman" w:eastAsia="Times New Roman" w:hAnsi="Times New Roman" w:cs="Times New Roman"/>
      <w:color w:val="BF8F00"/>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ED36C7"/>
    <w:pPr>
      <w:spacing w:after="0" w:line="240" w:lineRule="auto"/>
    </w:pPr>
    <w:rPr>
      <w:rFonts w:ascii="Times New Roman" w:eastAsia="Times New Roman" w:hAnsi="Times New Roman" w:cs="Times New Roman"/>
      <w:color w:val="2F5496"/>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ED36C7"/>
    <w:pPr>
      <w:spacing w:after="0" w:line="240" w:lineRule="auto"/>
    </w:pPr>
    <w:rPr>
      <w:rFonts w:ascii="Times New Roman" w:eastAsia="Times New Roman" w:hAnsi="Times New Roman" w:cs="Times New Roman"/>
      <w:color w:val="538135"/>
      <w:kern w:val="0"/>
      <w:sz w:val="20"/>
      <w:szCs w:val="20"/>
      <w:lang w:eastAsia="da-DK"/>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ED36C7"/>
    <w:pPr>
      <w:spacing w:after="0" w:line="240" w:lineRule="auto"/>
    </w:pPr>
    <w:rPr>
      <w:rFonts w:ascii="Times New Roman" w:eastAsia="Times New Roman" w:hAnsi="Times New Roman" w:cs="Times New Roman"/>
      <w:color w:val="2E74B5"/>
      <w:kern w:val="0"/>
      <w:sz w:val="20"/>
      <w:szCs w:val="20"/>
      <w:lang w:eastAsia="da-DK"/>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ED36C7"/>
    <w:pPr>
      <w:spacing w:after="0" w:line="240" w:lineRule="auto"/>
    </w:pPr>
    <w:rPr>
      <w:rFonts w:ascii="Times New Roman" w:eastAsia="Times New Roman" w:hAnsi="Times New Roman" w:cs="Times New Roman"/>
      <w:color w:val="C45911"/>
      <w:kern w:val="0"/>
      <w:sz w:val="20"/>
      <w:szCs w:val="20"/>
      <w:lang w:eastAsia="da-DK"/>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ED36C7"/>
    <w:pPr>
      <w:spacing w:after="0" w:line="240" w:lineRule="auto"/>
    </w:pPr>
    <w:rPr>
      <w:rFonts w:ascii="Times New Roman" w:eastAsia="Times New Roman" w:hAnsi="Times New Roman" w:cs="Times New Roman"/>
      <w:color w:val="7B7B7B"/>
      <w:kern w:val="0"/>
      <w:sz w:val="20"/>
      <w:szCs w:val="20"/>
      <w:lang w:eastAsia="da-DK"/>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ED36C7"/>
    <w:pPr>
      <w:spacing w:after="0" w:line="240" w:lineRule="auto"/>
    </w:pPr>
    <w:rPr>
      <w:rFonts w:ascii="Times New Roman" w:eastAsia="Times New Roman" w:hAnsi="Times New Roman" w:cs="Times New Roman"/>
      <w:color w:val="BF8F00"/>
      <w:kern w:val="0"/>
      <w:sz w:val="20"/>
      <w:szCs w:val="20"/>
      <w:lang w:eastAsia="da-DK"/>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ED36C7"/>
    <w:pPr>
      <w:spacing w:after="0" w:line="240" w:lineRule="auto"/>
    </w:pPr>
    <w:rPr>
      <w:rFonts w:ascii="Times New Roman" w:eastAsia="Times New Roman" w:hAnsi="Times New Roman" w:cs="Times New Roman"/>
      <w:color w:val="2F5496"/>
      <w:kern w:val="0"/>
      <w:sz w:val="20"/>
      <w:szCs w:val="20"/>
      <w:lang w:eastAsia="da-DK"/>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ED36C7"/>
    <w:pPr>
      <w:spacing w:after="0" w:line="240" w:lineRule="auto"/>
    </w:pPr>
    <w:rPr>
      <w:rFonts w:ascii="Times New Roman" w:eastAsia="Times New Roman" w:hAnsi="Times New Roman" w:cs="Times New Roman"/>
      <w:color w:val="538135"/>
      <w:kern w:val="0"/>
      <w:sz w:val="20"/>
      <w:szCs w:val="20"/>
      <w:lang w:eastAsia="da-DK"/>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ED36C7"/>
  </w:style>
  <w:style w:type="character" w:customStyle="1" w:styleId="MailsignaturTegn">
    <w:name w:val="Mailsignatur Tegn"/>
    <w:basedOn w:val="Standardskrifttypeiafsnit"/>
    <w:link w:val="Mailsignatur"/>
    <w:rsid w:val="00ED36C7"/>
    <w:rPr>
      <w:rFonts w:ascii="Garamond" w:eastAsia="Times New Roman" w:hAnsi="Garamond" w:cs="Times New Roman"/>
      <w:kern w:val="0"/>
      <w:lang w:eastAsia="da-DK"/>
      <w14:ligatures w14:val="none"/>
    </w:rPr>
  </w:style>
  <w:style w:type="paragraph" w:styleId="Makrotekst">
    <w:name w:val="macro"/>
    <w:link w:val="MakrotekstTegn"/>
    <w:rsid w:val="00ED36C7"/>
    <w:pPr>
      <w:tabs>
        <w:tab w:val="left" w:pos="480"/>
        <w:tab w:val="left" w:pos="960"/>
        <w:tab w:val="left" w:pos="1440"/>
        <w:tab w:val="left" w:pos="1920"/>
        <w:tab w:val="left" w:pos="2400"/>
        <w:tab w:val="left" w:pos="2880"/>
        <w:tab w:val="left" w:pos="3360"/>
        <w:tab w:val="left" w:pos="3840"/>
        <w:tab w:val="left" w:pos="4320"/>
      </w:tabs>
      <w:spacing w:after="0" w:line="300" w:lineRule="exact"/>
    </w:pPr>
    <w:rPr>
      <w:rFonts w:ascii="Courier New" w:eastAsia="Times New Roman" w:hAnsi="Courier New" w:cs="Courier New"/>
      <w:kern w:val="0"/>
      <w:sz w:val="20"/>
      <w:szCs w:val="20"/>
      <w:lang w:eastAsia="da-DK"/>
      <w14:ligatures w14:val="none"/>
    </w:rPr>
  </w:style>
  <w:style w:type="character" w:customStyle="1" w:styleId="MakrotekstTegn">
    <w:name w:val="Makrotekst Tegn"/>
    <w:basedOn w:val="Standardskrifttypeiafsnit"/>
    <w:link w:val="Makrotekst"/>
    <w:rsid w:val="00ED36C7"/>
    <w:rPr>
      <w:rFonts w:ascii="Courier New" w:eastAsia="Times New Roman" w:hAnsi="Courier New" w:cs="Courier New"/>
      <w:kern w:val="0"/>
      <w:sz w:val="20"/>
      <w:szCs w:val="20"/>
      <w:lang w:eastAsia="da-DK"/>
      <w14:ligatures w14:val="none"/>
    </w:rPr>
  </w:style>
  <w:style w:type="paragraph" w:styleId="Markeringsbobletekst">
    <w:name w:val="Balloon Text"/>
    <w:basedOn w:val="Normal"/>
    <w:link w:val="MarkeringsbobletekstTegn"/>
    <w:rsid w:val="00ED36C7"/>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rsid w:val="00ED36C7"/>
    <w:rPr>
      <w:rFonts w:ascii="Segoe UI" w:eastAsia="Times New Roman" w:hAnsi="Segoe UI" w:cs="Segoe UI"/>
      <w:kern w:val="0"/>
      <w:sz w:val="18"/>
      <w:szCs w:val="18"/>
      <w:lang w:eastAsia="da-DK"/>
      <w14:ligatures w14:val="none"/>
    </w:rPr>
  </w:style>
  <w:style w:type="table" w:styleId="Mediumgitter1">
    <w:name w:val="Medium Grid 1"/>
    <w:basedOn w:val="Tabel-Normal"/>
    <w:uiPriority w:val="6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ED36C7"/>
    <w:pPr>
      <w:spacing w:after="0" w:line="240" w:lineRule="auto"/>
    </w:pPr>
    <w:rPr>
      <w:rFonts w:ascii="Times New Roman" w:eastAsia="Times New Roman" w:hAnsi="Times New Roman" w:cs="Times New Roman"/>
      <w:color w:val="000000"/>
      <w:kern w:val="0"/>
      <w:sz w:val="20"/>
      <w:szCs w:val="20"/>
      <w:lang w:eastAsia="da-DK"/>
      <w14:ligatures w14:val="none"/>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ED36C7"/>
    <w:pPr>
      <w:spacing w:after="0" w:line="240" w:lineRule="auto"/>
    </w:pPr>
    <w:rPr>
      <w:rFonts w:ascii="Calibri Light" w:eastAsia="Times New Roman" w:hAnsi="Calibri Light" w:cs="Times New Roman"/>
      <w:color w:val="000000"/>
      <w:kern w:val="0"/>
      <w:sz w:val="20"/>
      <w:szCs w:val="20"/>
      <w:lang w:eastAsia="da-DK"/>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ED36C7"/>
    <w:pPr>
      <w:spacing w:after="0" w:line="240" w:lineRule="auto"/>
    </w:pPr>
    <w:rPr>
      <w:rFonts w:ascii="Times New Roman" w:eastAsia="Times New Roman" w:hAnsi="Times New Roman" w:cs="Times New Roman"/>
      <w:kern w:val="0"/>
      <w:sz w:val="20"/>
      <w:szCs w:val="20"/>
      <w:lang w:eastAsia="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ED36C7"/>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ED36C7"/>
    <w:pPr>
      <w:spacing w:after="0" w:line="240" w:lineRule="auto"/>
    </w:pPr>
    <w:rPr>
      <w:rFonts w:ascii="Times New Roman" w:eastAsia="Times New Roman" w:hAnsi="Times New Roman" w:cs="Times New Roman"/>
      <w:color w:val="FFFFFF"/>
      <w:kern w:val="0"/>
      <w:sz w:val="20"/>
      <w:szCs w:val="20"/>
      <w:lang w:eastAsia="da-DK"/>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rsid w:val="00ED36C7"/>
    <w:rPr>
      <w:rFonts w:ascii="Times New Roman" w:hAnsi="Times New Roman"/>
    </w:rPr>
  </w:style>
  <w:style w:type="paragraph" w:styleId="Normalindrykning">
    <w:name w:val="Normal Indent"/>
    <w:basedOn w:val="Normal"/>
    <w:rsid w:val="00ED36C7"/>
    <w:pPr>
      <w:ind w:left="1304"/>
    </w:pPr>
  </w:style>
  <w:style w:type="paragraph" w:styleId="Noteoverskrift">
    <w:name w:val="Note Heading"/>
    <w:basedOn w:val="Normal"/>
    <w:next w:val="Normal"/>
    <w:link w:val="NoteoverskriftTegn"/>
    <w:rsid w:val="00ED36C7"/>
  </w:style>
  <w:style w:type="character" w:customStyle="1" w:styleId="NoteoverskriftTegn">
    <w:name w:val="Noteoverskrift Tegn"/>
    <w:basedOn w:val="Standardskrifttypeiafsnit"/>
    <w:link w:val="Noteoverskrift"/>
    <w:rsid w:val="00ED36C7"/>
    <w:rPr>
      <w:rFonts w:ascii="Garamond" w:eastAsia="Times New Roman" w:hAnsi="Garamond" w:cs="Times New Roman"/>
      <w:kern w:val="0"/>
      <w:lang w:eastAsia="da-DK"/>
      <w14:ligatures w14:val="none"/>
    </w:rPr>
  </w:style>
  <w:style w:type="paragraph" w:styleId="Opstilling-forts">
    <w:name w:val="List Continue"/>
    <w:basedOn w:val="Normal"/>
    <w:rsid w:val="00ED36C7"/>
    <w:pPr>
      <w:spacing w:after="120"/>
      <w:ind w:left="283"/>
      <w:contextualSpacing/>
    </w:pPr>
  </w:style>
  <w:style w:type="paragraph" w:styleId="Opstilling-forts2">
    <w:name w:val="List Continue 2"/>
    <w:basedOn w:val="Normal"/>
    <w:rsid w:val="00ED36C7"/>
    <w:pPr>
      <w:spacing w:after="120"/>
      <w:ind w:left="566"/>
      <w:contextualSpacing/>
    </w:pPr>
  </w:style>
  <w:style w:type="paragraph" w:styleId="Opstilling-forts3">
    <w:name w:val="List Continue 3"/>
    <w:basedOn w:val="Normal"/>
    <w:rsid w:val="00ED36C7"/>
    <w:pPr>
      <w:spacing w:after="120"/>
      <w:ind w:left="849"/>
      <w:contextualSpacing/>
    </w:pPr>
  </w:style>
  <w:style w:type="paragraph" w:styleId="Opstilling-forts4">
    <w:name w:val="List Continue 4"/>
    <w:basedOn w:val="Normal"/>
    <w:rsid w:val="00ED36C7"/>
    <w:pPr>
      <w:spacing w:after="120"/>
      <w:ind w:left="1132"/>
      <w:contextualSpacing/>
    </w:pPr>
  </w:style>
  <w:style w:type="paragraph" w:styleId="Opstilling-forts5">
    <w:name w:val="List Continue 5"/>
    <w:basedOn w:val="Normal"/>
    <w:rsid w:val="00ED36C7"/>
    <w:pPr>
      <w:spacing w:after="120"/>
      <w:ind w:left="1415"/>
      <w:contextualSpacing/>
    </w:pPr>
  </w:style>
  <w:style w:type="paragraph" w:styleId="Opstilling-punkttegn">
    <w:name w:val="List Bullet"/>
    <w:basedOn w:val="Normal"/>
    <w:rsid w:val="00ED36C7"/>
    <w:pPr>
      <w:numPr>
        <w:numId w:val="2"/>
      </w:numPr>
      <w:contextualSpacing/>
    </w:pPr>
  </w:style>
  <w:style w:type="paragraph" w:styleId="Opstilling-punkttegn2">
    <w:name w:val="List Bullet 2"/>
    <w:basedOn w:val="Normal"/>
    <w:rsid w:val="00ED36C7"/>
    <w:pPr>
      <w:numPr>
        <w:numId w:val="3"/>
      </w:numPr>
      <w:contextualSpacing/>
    </w:pPr>
  </w:style>
  <w:style w:type="paragraph" w:styleId="Opstilling-punkttegn3">
    <w:name w:val="List Bullet 3"/>
    <w:basedOn w:val="Normal"/>
    <w:rsid w:val="00ED36C7"/>
    <w:pPr>
      <w:numPr>
        <w:numId w:val="4"/>
      </w:numPr>
      <w:contextualSpacing/>
    </w:pPr>
  </w:style>
  <w:style w:type="paragraph" w:styleId="Opstilling-punkttegn4">
    <w:name w:val="List Bullet 4"/>
    <w:basedOn w:val="Normal"/>
    <w:rsid w:val="00ED36C7"/>
    <w:pPr>
      <w:numPr>
        <w:numId w:val="5"/>
      </w:numPr>
      <w:contextualSpacing/>
    </w:pPr>
  </w:style>
  <w:style w:type="paragraph" w:styleId="Opstilling-punkttegn5">
    <w:name w:val="List Bullet 5"/>
    <w:basedOn w:val="Normal"/>
    <w:rsid w:val="00ED36C7"/>
    <w:pPr>
      <w:numPr>
        <w:numId w:val="6"/>
      </w:numPr>
      <w:contextualSpacing/>
    </w:pPr>
  </w:style>
  <w:style w:type="paragraph" w:styleId="Opstilling-talellerbogst">
    <w:name w:val="List Number"/>
    <w:basedOn w:val="Normal"/>
    <w:rsid w:val="00ED36C7"/>
    <w:pPr>
      <w:numPr>
        <w:numId w:val="7"/>
      </w:numPr>
      <w:contextualSpacing/>
    </w:pPr>
  </w:style>
  <w:style w:type="paragraph" w:styleId="Opstilling-talellerbogst2">
    <w:name w:val="List Number 2"/>
    <w:basedOn w:val="Normal"/>
    <w:rsid w:val="00ED36C7"/>
    <w:pPr>
      <w:numPr>
        <w:numId w:val="8"/>
      </w:numPr>
      <w:contextualSpacing/>
    </w:pPr>
  </w:style>
  <w:style w:type="paragraph" w:styleId="Opstilling-talellerbogst3">
    <w:name w:val="List Number 3"/>
    <w:basedOn w:val="Normal"/>
    <w:rsid w:val="00ED36C7"/>
    <w:pPr>
      <w:numPr>
        <w:numId w:val="9"/>
      </w:numPr>
      <w:contextualSpacing/>
    </w:pPr>
  </w:style>
  <w:style w:type="paragraph" w:styleId="Opstilling-talellerbogst4">
    <w:name w:val="List Number 4"/>
    <w:basedOn w:val="Normal"/>
    <w:rsid w:val="00ED36C7"/>
    <w:pPr>
      <w:numPr>
        <w:numId w:val="10"/>
      </w:numPr>
      <w:contextualSpacing/>
    </w:pPr>
  </w:style>
  <w:style w:type="paragraph" w:styleId="Opstilling-talellerbogst5">
    <w:name w:val="List Number 5"/>
    <w:basedOn w:val="Normal"/>
    <w:rsid w:val="00ED36C7"/>
    <w:pPr>
      <w:numPr>
        <w:numId w:val="11"/>
      </w:numPr>
      <w:contextualSpacing/>
    </w:pPr>
  </w:style>
  <w:style w:type="paragraph" w:styleId="Overskrift">
    <w:name w:val="TOC Heading"/>
    <w:basedOn w:val="Overskrift1"/>
    <w:next w:val="Normal"/>
    <w:uiPriority w:val="39"/>
    <w:semiHidden/>
    <w:unhideWhenUsed/>
    <w:qFormat/>
    <w:rsid w:val="00ED36C7"/>
    <w:pPr>
      <w:keepLines w:val="0"/>
      <w:spacing w:before="240" w:after="60"/>
      <w:outlineLvl w:val="9"/>
    </w:pPr>
    <w:rPr>
      <w:rFonts w:ascii="Calibri Light" w:eastAsia="Times New Roman" w:hAnsi="Calibri Light" w:cs="Times New Roman"/>
      <w:b/>
      <w:bCs/>
      <w:color w:val="auto"/>
      <w:kern w:val="32"/>
      <w:sz w:val="32"/>
      <w:szCs w:val="32"/>
    </w:rPr>
  </w:style>
  <w:style w:type="character" w:styleId="Pladsholdertekst">
    <w:name w:val="Placeholder Text"/>
    <w:uiPriority w:val="99"/>
    <w:semiHidden/>
    <w:rsid w:val="00ED36C7"/>
    <w:rPr>
      <w:color w:val="808080"/>
      <w:lang w:val="da-DK"/>
    </w:rPr>
  </w:style>
  <w:style w:type="character" w:styleId="Sidetal">
    <w:name w:val="page number"/>
    <w:rsid w:val="00ED36C7"/>
    <w:rPr>
      <w:lang w:val="da-DK"/>
    </w:rPr>
  </w:style>
  <w:style w:type="paragraph" w:styleId="Sluthilsen">
    <w:name w:val="Closing"/>
    <w:basedOn w:val="Normal"/>
    <w:link w:val="SluthilsenTegn"/>
    <w:rsid w:val="00ED36C7"/>
    <w:pPr>
      <w:ind w:left="4252"/>
    </w:pPr>
  </w:style>
  <w:style w:type="character" w:customStyle="1" w:styleId="SluthilsenTegn">
    <w:name w:val="Sluthilsen Tegn"/>
    <w:basedOn w:val="Standardskrifttypeiafsnit"/>
    <w:link w:val="Sluthilsen"/>
    <w:rsid w:val="00ED36C7"/>
    <w:rPr>
      <w:rFonts w:ascii="Garamond" w:eastAsia="Times New Roman" w:hAnsi="Garamond" w:cs="Times New Roman"/>
      <w:kern w:val="0"/>
      <w:lang w:eastAsia="da-DK"/>
      <w14:ligatures w14:val="none"/>
    </w:rPr>
  </w:style>
  <w:style w:type="character" w:styleId="Slutnotehenvisning">
    <w:name w:val="endnote reference"/>
    <w:rsid w:val="00ED36C7"/>
    <w:rPr>
      <w:vertAlign w:val="superscript"/>
      <w:lang w:val="da-DK"/>
    </w:rPr>
  </w:style>
  <w:style w:type="paragraph" w:styleId="Slutnotetekst">
    <w:name w:val="endnote text"/>
    <w:basedOn w:val="Normal"/>
    <w:link w:val="SlutnotetekstTegn"/>
    <w:rsid w:val="00ED36C7"/>
    <w:rPr>
      <w:sz w:val="20"/>
      <w:szCs w:val="20"/>
    </w:rPr>
  </w:style>
  <w:style w:type="character" w:customStyle="1" w:styleId="SlutnotetekstTegn">
    <w:name w:val="Slutnotetekst Tegn"/>
    <w:basedOn w:val="Standardskrifttypeiafsnit"/>
    <w:link w:val="Slutnotetekst"/>
    <w:rsid w:val="00ED36C7"/>
    <w:rPr>
      <w:rFonts w:ascii="Garamond" w:eastAsia="Times New Roman" w:hAnsi="Garamond" w:cs="Times New Roman"/>
      <w:kern w:val="0"/>
      <w:sz w:val="20"/>
      <w:szCs w:val="20"/>
      <w:lang w:eastAsia="da-DK"/>
      <w14:ligatures w14:val="none"/>
    </w:rPr>
  </w:style>
  <w:style w:type="paragraph" w:styleId="Starthilsen">
    <w:name w:val="Salutation"/>
    <w:basedOn w:val="Normal"/>
    <w:next w:val="Normal"/>
    <w:link w:val="StarthilsenTegn"/>
    <w:rsid w:val="00ED36C7"/>
  </w:style>
  <w:style w:type="character" w:customStyle="1" w:styleId="StarthilsenTegn">
    <w:name w:val="Starthilsen Tegn"/>
    <w:basedOn w:val="Standardskrifttypeiafsnit"/>
    <w:link w:val="Starthilsen"/>
    <w:rsid w:val="00ED36C7"/>
    <w:rPr>
      <w:rFonts w:ascii="Garamond" w:eastAsia="Times New Roman" w:hAnsi="Garamond" w:cs="Times New Roman"/>
      <w:kern w:val="0"/>
      <w:lang w:eastAsia="da-DK"/>
      <w14:ligatures w14:val="none"/>
    </w:rPr>
  </w:style>
  <w:style w:type="character" w:styleId="Strk">
    <w:name w:val="Strong"/>
    <w:qFormat/>
    <w:rsid w:val="00ED36C7"/>
    <w:rPr>
      <w:b/>
      <w:bCs/>
      <w:lang w:val="da-DK"/>
    </w:rPr>
  </w:style>
  <w:style w:type="character" w:styleId="Svagfremhvning">
    <w:name w:val="Subtle Emphasis"/>
    <w:uiPriority w:val="19"/>
    <w:qFormat/>
    <w:rsid w:val="00ED36C7"/>
    <w:rPr>
      <w:i/>
      <w:iCs/>
      <w:color w:val="404040"/>
      <w:lang w:val="da-DK"/>
    </w:rPr>
  </w:style>
  <w:style w:type="character" w:styleId="Svaghenvisning">
    <w:name w:val="Subtle Reference"/>
    <w:uiPriority w:val="31"/>
    <w:qFormat/>
    <w:rsid w:val="00ED36C7"/>
    <w:rPr>
      <w:smallCaps/>
      <w:color w:val="5A5A5A"/>
      <w:lang w:val="da-DK"/>
    </w:rPr>
  </w:style>
  <w:style w:type="table" w:styleId="Tabel-3D-effekter1">
    <w:name w:val="Table 3D effects 1"/>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ED36C7"/>
    <w:pPr>
      <w:spacing w:after="0" w:line="300" w:lineRule="exact"/>
    </w:pPr>
    <w:rPr>
      <w:rFonts w:ascii="Times New Roman" w:eastAsia="Times New Roman" w:hAnsi="Times New Roman" w:cs="Times New Roman"/>
      <w:color w:val="FFFFFF"/>
      <w:kern w:val="0"/>
      <w:sz w:val="20"/>
      <w:szCs w:val="20"/>
      <w:lang w:eastAsia="da-DK"/>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ED36C7"/>
    <w:pPr>
      <w:spacing w:after="0" w:line="300" w:lineRule="exact"/>
    </w:pPr>
    <w:rPr>
      <w:rFonts w:ascii="Times New Roman" w:eastAsia="Times New Roman" w:hAnsi="Times New Roman" w:cs="Times New Roman"/>
      <w:b/>
      <w:bCs/>
      <w:kern w:val="0"/>
      <w:sz w:val="20"/>
      <w:szCs w:val="20"/>
      <w:lang w:eastAsia="da-D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ED36C7"/>
    <w:pPr>
      <w:spacing w:after="0" w:line="300" w:lineRule="exact"/>
    </w:pPr>
    <w:rPr>
      <w:rFonts w:ascii="Times New Roman" w:eastAsia="Times New Roman" w:hAnsi="Times New Roman" w:cs="Times New Roman"/>
      <w:color w:val="000080"/>
      <w:kern w:val="0"/>
      <w:sz w:val="20"/>
      <w:szCs w:val="20"/>
      <w:lang w:eastAsia="da-DK"/>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ED36C7"/>
    <w:pPr>
      <w:spacing w:after="0" w:line="300" w:lineRule="exact"/>
    </w:pPr>
    <w:rPr>
      <w:rFonts w:ascii="Times New Roman" w:eastAsia="Times New Roman" w:hAnsi="Times New Roman" w:cs="Times New Roman"/>
      <w:b/>
      <w:bCs/>
      <w:kern w:val="0"/>
      <w:sz w:val="20"/>
      <w:szCs w:val="20"/>
      <w:lang w:eastAsia="da-DK"/>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ED36C7"/>
    <w:pPr>
      <w:spacing w:after="0" w:line="300" w:lineRule="exact"/>
    </w:pPr>
    <w:rPr>
      <w:rFonts w:ascii="Times New Roman" w:eastAsia="Times New Roman" w:hAnsi="Times New Roman" w:cs="Times New Roman"/>
      <w:b/>
      <w:bCs/>
      <w:kern w:val="0"/>
      <w:sz w:val="20"/>
      <w:szCs w:val="20"/>
      <w:lang w:eastAsia="da-DK"/>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ED36C7"/>
    <w:pPr>
      <w:spacing w:after="0" w:line="300" w:lineRule="exact"/>
    </w:pPr>
    <w:rPr>
      <w:rFonts w:ascii="Times New Roman" w:eastAsia="Times New Roman" w:hAnsi="Times New Roman" w:cs="Times New Roman"/>
      <w:b/>
      <w:bCs/>
      <w:kern w:val="0"/>
      <w:sz w:val="20"/>
      <w:szCs w:val="20"/>
      <w:lang w:eastAsia="da-DK"/>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ED36C7"/>
    <w:pPr>
      <w:spacing w:after="0" w:line="300" w:lineRule="exact"/>
    </w:pPr>
    <w:rPr>
      <w:rFonts w:ascii="Times New Roman" w:eastAsia="Times New Roman" w:hAnsi="Times New Roman" w:cs="Times New Roman"/>
      <w:kern w:val="0"/>
      <w:sz w:val="20"/>
      <w:szCs w:val="20"/>
      <w:lang w:eastAsia="da-DK"/>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ED36C7"/>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Underskrift">
    <w:name w:val="Signature"/>
    <w:basedOn w:val="Normal"/>
    <w:link w:val="UnderskriftTegn"/>
    <w:rsid w:val="00ED36C7"/>
    <w:pPr>
      <w:ind w:left="4252"/>
    </w:pPr>
  </w:style>
  <w:style w:type="character" w:customStyle="1" w:styleId="UnderskriftTegn">
    <w:name w:val="Underskrift Tegn"/>
    <w:basedOn w:val="Standardskrifttypeiafsnit"/>
    <w:link w:val="Underskrift"/>
    <w:rsid w:val="00ED36C7"/>
    <w:rPr>
      <w:rFonts w:ascii="Garamond" w:eastAsia="Times New Roman" w:hAnsi="Garamond" w:cs="Times New Roman"/>
      <w:kern w:val="0"/>
      <w:lang w:eastAsia="da-DK"/>
      <w14:ligatures w14:val="none"/>
    </w:rPr>
  </w:style>
  <w:style w:type="paragraph" w:styleId="Korrektur">
    <w:name w:val="Revision"/>
    <w:hidden/>
    <w:uiPriority w:val="99"/>
    <w:semiHidden/>
    <w:rsid w:val="00ED36C7"/>
    <w:pPr>
      <w:spacing w:after="0" w:line="240" w:lineRule="auto"/>
    </w:pPr>
    <w:rPr>
      <w:rFonts w:ascii="Garamond" w:eastAsia="Times New Roman" w:hAnsi="Garamond" w:cs="Times New Roman"/>
      <w:kern w:val="0"/>
      <w:lang w:eastAsia="da-DK"/>
      <w14:ligatures w14:val="none"/>
    </w:rPr>
  </w:style>
  <w:style w:type="character" w:styleId="BesgtLink">
    <w:name w:val="FollowedHyperlink"/>
    <w:basedOn w:val="Standardskrifttypeiafsnit"/>
    <w:rsid w:val="00ED36C7"/>
    <w:rPr>
      <w:color w:val="96607D" w:themeColor="followedHyperlink"/>
      <w:u w:val="single"/>
    </w:rPr>
  </w:style>
  <w:style w:type="character" w:styleId="Ulstomtale">
    <w:name w:val="Unresolved Mention"/>
    <w:basedOn w:val="Standardskrifttypeiafsnit"/>
    <w:uiPriority w:val="99"/>
    <w:semiHidden/>
    <w:unhideWhenUsed/>
    <w:rsid w:val="00ED3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761665">
      <w:bodyDiv w:val="1"/>
      <w:marLeft w:val="0"/>
      <w:marRight w:val="0"/>
      <w:marTop w:val="0"/>
      <w:marBottom w:val="0"/>
      <w:divBdr>
        <w:top w:val="none" w:sz="0" w:space="0" w:color="auto"/>
        <w:left w:val="none" w:sz="0" w:space="0" w:color="auto"/>
        <w:bottom w:val="none" w:sz="0" w:space="0" w:color="auto"/>
        <w:right w:val="none" w:sz="0" w:space="0" w:color="auto"/>
      </w:divBdr>
    </w:div>
    <w:div w:id="1413357398">
      <w:bodyDiv w:val="1"/>
      <w:marLeft w:val="0"/>
      <w:marRight w:val="0"/>
      <w:marTop w:val="0"/>
      <w:marBottom w:val="0"/>
      <w:divBdr>
        <w:top w:val="none" w:sz="0" w:space="0" w:color="auto"/>
        <w:left w:val="none" w:sz="0" w:space="0" w:color="auto"/>
        <w:bottom w:val="none" w:sz="0" w:space="0" w:color="auto"/>
        <w:right w:val="none" w:sz="0" w:space="0" w:color="auto"/>
      </w:divBdr>
    </w:div>
    <w:div w:id="1544829336">
      <w:bodyDiv w:val="1"/>
      <w:marLeft w:val="0"/>
      <w:marRight w:val="0"/>
      <w:marTop w:val="0"/>
      <w:marBottom w:val="0"/>
      <w:divBdr>
        <w:top w:val="none" w:sz="0" w:space="0" w:color="auto"/>
        <w:left w:val="none" w:sz="0" w:space="0" w:color="auto"/>
        <w:bottom w:val="none" w:sz="0" w:space="0" w:color="auto"/>
        <w:right w:val="none" w:sz="0" w:space="0" w:color="auto"/>
      </w:divBdr>
    </w:div>
    <w:div w:id="158364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anskindustri.dk/arkiv/analyser/2022/4/indien-et-stort-marked-med-muligheder/" TargetMode="External"/><Relationship Id="rId21" Type="http://schemas.openxmlformats.org/officeDocument/2006/relationships/hyperlink" Target="https://www.information.dk/udland/2020/09/voldtaegter-mord-paa-kasteloese-indiske-piger-brugt-forstaerke-sociale-hierarkier" TargetMode="External"/><Relationship Id="rId42" Type="http://schemas.openxmlformats.org/officeDocument/2006/relationships/hyperlink" Target="https://www.youtube.com/watch?v=_Iop0uDc9Qs" TargetMode="External"/><Relationship Id="rId47" Type="http://schemas.openxmlformats.org/officeDocument/2006/relationships/hyperlink" Target="https://www.youtube.com/watch?v=2DWnvx1NYUA" TargetMode="External"/><Relationship Id="rId63" Type="http://schemas.openxmlformats.org/officeDocument/2006/relationships/hyperlink" Target="https://faktalink.dk/emner/historiekanon-25-fn-s-verdenserklaering-om-menneskerettighederne" TargetMode="External"/><Relationship Id="rId68" Type="http://schemas.openxmlformats.org/officeDocument/2006/relationships/hyperlink" Target="https://www.dr.dk/nyheder/politik/det-er-ikke-oeget-overvaagning-forsikrede-minister-nu-hagler-kritikken-ned-over-ham#!/" TargetMode="External"/><Relationship Id="rId84" Type="http://schemas.openxmlformats.org/officeDocument/2006/relationships/hyperlink" Target="https://culture.systime.dk/index.php?id=319" TargetMode="External"/><Relationship Id="rId89" Type="http://schemas.openxmlformats.org/officeDocument/2006/relationships/hyperlink" Target="https://www.youtube.com/watch?v=AegLdB7UI4U" TargetMode="External"/><Relationship Id="rId16" Type="http://schemas.openxmlformats.org/officeDocument/2006/relationships/hyperlink" Target="https://www.dr.dk/undervisning/samfundsfag/verdens-vaerste-job" TargetMode="External"/><Relationship Id="rId11" Type="http://schemas.openxmlformats.org/officeDocument/2006/relationships/hyperlink" Target="https://www.religion.dk/hinduisme/kastesystemet-hinduisme" TargetMode="External"/><Relationship Id="rId32" Type="http://schemas.openxmlformats.org/officeDocument/2006/relationships/hyperlink" Target="https://natmus.dk/historisk-viden/temaer/modens-historie/1930erne/" TargetMode="External"/><Relationship Id="rId37" Type="http://schemas.openxmlformats.org/officeDocument/2006/relationships/hyperlink" Target="https://www.dr.dk/drtv/se/mig-og-80erne_-mode_197425" TargetMode="External"/><Relationship Id="rId53" Type="http://schemas.openxmlformats.org/officeDocument/2006/relationships/hyperlink" Target="https://www.kristeligt-dagblad.dk/kirke-tro/danskerne-mangler-faelles-rammer-mindes" TargetMode="External"/><Relationship Id="rId58" Type="http://schemas.openxmlformats.org/officeDocument/2006/relationships/hyperlink" Target="https://www.youtube.com/watch?v=32XaARNxT4U" TargetMode="External"/><Relationship Id="rId74" Type="http://schemas.openxmlformats.org/officeDocument/2006/relationships/hyperlink" Target="https://www.youtube.com/watch?v=0cGB8dCDf3c" TargetMode="External"/><Relationship Id="rId79" Type="http://schemas.openxmlformats.org/officeDocument/2006/relationships/hyperlink" Target="https://culture.systime.dk/index.php?id=240" TargetMode="External"/><Relationship Id="rId5" Type="http://schemas.openxmlformats.org/officeDocument/2006/relationships/footnotes" Target="footnotes.xml"/><Relationship Id="rId90" Type="http://schemas.openxmlformats.org/officeDocument/2006/relationships/hyperlink" Target="https://www.youtube.com/watch?v=W147ybOdgpE" TargetMode="External"/><Relationship Id="rId95" Type="http://schemas.openxmlformats.org/officeDocument/2006/relationships/footer" Target="footer2.xml"/><Relationship Id="rId22" Type="http://schemas.openxmlformats.org/officeDocument/2006/relationships/hyperlink" Target="https://www.kristeligt-dagblad.dk/debat/voldtaegterne-i-indien.-landets-kastesystem-er-den-egentlige-skurk" TargetMode="External"/><Relationship Id="rId27" Type="http://schemas.openxmlformats.org/officeDocument/2006/relationships/hyperlink" Target="https://www.religion.dk/viden/synet-p%C3%A5-kroppen-i-verdens-religioner" TargetMode="External"/><Relationship Id="rId43" Type="http://schemas.openxmlformats.org/officeDocument/2006/relationships/hyperlink" Target="https://www.youtube.com/watch?v=ZoEwR9_Sy_M" TargetMode="External"/><Relationship Id="rId48" Type="http://schemas.openxmlformats.org/officeDocument/2006/relationships/hyperlink" Target="https://www.information.dk/debat/1998/01/aldrig-doe" TargetMode="External"/><Relationship Id="rId64" Type="http://schemas.openxmlformats.org/officeDocument/2006/relationships/hyperlink" Target="https://amnesty.dk/om-amnesty/fns-verdenserklaering-om-menneskerettigheder" TargetMode="External"/><Relationship Id="rId69" Type="http://schemas.openxmlformats.org/officeDocument/2006/relationships/hyperlink" Target="https://www.dr.dk/nyheder/seneste/opraab-stop-hastebehandling-af-lov-om-oeget-overvaagning" TargetMode="External"/><Relationship Id="rId80" Type="http://schemas.openxmlformats.org/officeDocument/2006/relationships/hyperlink" Target="https://culture.systime.dk/index.php?id=241" TargetMode="External"/><Relationship Id="rId85" Type="http://schemas.openxmlformats.org/officeDocument/2006/relationships/hyperlink" Target="https://www.youtube.com/watch?v=0CGVgAYJyjk" TargetMode="External"/><Relationship Id="rId3" Type="http://schemas.openxmlformats.org/officeDocument/2006/relationships/settings" Target="settings.xml"/><Relationship Id="rId12" Type="http://schemas.openxmlformats.org/officeDocument/2006/relationships/hyperlink" Target="https://religionkortoggodt.ibog.forlagetcolumbus.dk/?id=180&amp;L=10" TargetMode="External"/><Relationship Id="rId17" Type="http://schemas.openxmlformats.org/officeDocument/2006/relationships/hyperlink" Target="https://www.dr.dk/undervisning/samfundsfag/foedt-til-prostitution" TargetMode="External"/><Relationship Id="rId25" Type="http://schemas.openxmlformats.org/officeDocument/2006/relationships/hyperlink" Target="https://www.youtube.com/watch?v=n9Z_pccScW0" TargetMode="External"/><Relationship Id="rId33" Type="http://schemas.openxmlformats.org/officeDocument/2006/relationships/hyperlink" Target="https://danmarkshistorien.dk/perioder/kold-krig-og-velfaerdsstat-1945-1973/ungdomsoproer-og-kulturliv-i-1960erne/" TargetMode="External"/><Relationship Id="rId38" Type="http://schemas.openxmlformats.org/officeDocument/2006/relationships/hyperlink" Target="https://medium.com/better-marketing/lidls-limited-edition-sneakers-sell-for-6-700-on-ebay-6d3f81edf696" TargetMode="External"/><Relationship Id="rId46" Type="http://schemas.openxmlformats.org/officeDocument/2006/relationships/hyperlink" Target="https://www.youtube.com/watch?v=MB3inHJO2FM" TargetMode="External"/><Relationship Id="rId59" Type="http://schemas.openxmlformats.org/officeDocument/2006/relationships/hyperlink" Target="https://www.youtube.com/watch?v=10fAVzpHY_k" TargetMode="External"/><Relationship Id="rId67" Type="http://schemas.openxmlformats.org/officeDocument/2006/relationships/hyperlink" Target="http://dirgis.dk/universellemenneskerettigheder.htm" TargetMode="External"/><Relationship Id="rId20" Type="http://schemas.openxmlformats.org/officeDocument/2006/relationships/hyperlink" Target="https://www.dr.dk/undervisning/samfundsfag/kastevold-i-indien" TargetMode="External"/><Relationship Id="rId41" Type="http://schemas.openxmlformats.org/officeDocument/2006/relationships/hyperlink" Target="https://www.youtube.com/watch?v=PB7xs7UpIfY" TargetMode="External"/><Relationship Id="rId54" Type="http://schemas.openxmlformats.org/officeDocument/2006/relationships/hyperlink" Target="https://edu.au.dk/fileadmin/www.dpu.dk/aktuelt/magasinetasterisk/udenforhierarki/nr32december2006/061201110034-amp-type-doc.pdf" TargetMode="External"/><Relationship Id="rId62" Type="http://schemas.openxmlformats.org/officeDocument/2006/relationships/hyperlink" Target="https://videnskab.dk/kultur-samfund/menneskerettighederne-gennemsyrer-din-hverdag-mere-end-du-taenker-over" TargetMode="External"/><Relationship Id="rId70" Type="http://schemas.openxmlformats.org/officeDocument/2006/relationships/hyperlink" Target="https://justitia-int.org/justitia-udgiver-aabent-brev-nedsaet-en-privatlivskommission-og-stop-hastebehandling-af-pet-loven/" TargetMode="External"/><Relationship Id="rId75" Type="http://schemas.openxmlformats.org/officeDocument/2006/relationships/hyperlink" Target="http://basissamf.systime.dk/index.php?id=127" TargetMode="External"/><Relationship Id="rId83" Type="http://schemas.openxmlformats.org/officeDocument/2006/relationships/hyperlink" Target="https://culture.systime.dk/index.php?id=318" TargetMode="External"/><Relationship Id="rId88" Type="http://schemas.openxmlformats.org/officeDocument/2006/relationships/hyperlink" Target="https://www.youtube.com/watch?v=NyDDyT1lDhA" TargetMode="External"/><Relationship Id="rId91" Type="http://schemas.openxmlformats.org/officeDocument/2006/relationships/hyperlink" Target="https://www.youtube.com/watch?v=U7xnWu0CdD0"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ailymotion.com/video/x14ycnh_welcome-to-india-episode-1_shortfilms" TargetMode="External"/><Relationship Id="rId23" Type="http://schemas.openxmlformats.org/officeDocument/2006/relationships/hyperlink" Target="https://www.kristeligt-dagblad.dk/udland/indien-er-verdens-farligste-land-kvinder" TargetMode="External"/><Relationship Id="rId28" Type="http://schemas.openxmlformats.org/officeDocument/2006/relationships/hyperlink" Target="http://basissamf.systime.dk/index.php?id=127" TargetMode="External"/><Relationship Id="rId36" Type="http://schemas.openxmlformats.org/officeDocument/2006/relationships/hyperlink" Target="https://www.information.dk/kultur/2003/06/fede-80ere" TargetMode="External"/><Relationship Id="rId49" Type="http://schemas.openxmlformats.org/officeDocument/2006/relationships/hyperlink" Target="https://www.zetland.dk/historie/sOPVn39B-ae2KvJdE-e5c9e" TargetMode="External"/><Relationship Id="rId57" Type="http://schemas.openxmlformats.org/officeDocument/2006/relationships/hyperlink" Target="https://www.religion.dk/de-dodes-dag" TargetMode="External"/><Relationship Id="rId10" Type="http://schemas.openxmlformats.org/officeDocument/2006/relationships/hyperlink" Target="https://www.dr.dk/drtv/se/monte-carlo-elsker_339726" TargetMode="External"/><Relationship Id="rId31" Type="http://schemas.openxmlformats.org/officeDocument/2006/relationships/hyperlink" Target="https://natmus.dk/historisk-viden/temaer/modens-historie/1920erne/" TargetMode="External"/><Relationship Id="rId44" Type="http://schemas.openxmlformats.org/officeDocument/2006/relationships/hyperlink" Target="https://www.youtube.com/watch?v=1IJ7ZBGSykA" TargetMode="External"/><Relationship Id="rId52" Type="http://schemas.openxmlformats.org/officeDocument/2006/relationships/hyperlink" Target="https://www.dr.dk/drtv/se/gennemsnitlig-doed_-doedsangst_131143" TargetMode="External"/><Relationship Id="rId60" Type="http://schemas.openxmlformats.org/officeDocument/2006/relationships/hyperlink" Target="https://religionb.systime.dk/?id=143" TargetMode="External"/><Relationship Id="rId65" Type="http://schemas.openxmlformats.org/officeDocument/2006/relationships/hyperlink" Target="http://www.his2rie.dk/kildetekster/de-muslimske-broderskaber/tekst-32/" TargetMode="External"/><Relationship Id="rId73" Type="http://schemas.openxmlformats.org/officeDocument/2006/relationships/hyperlink" Target="https://nypost.com/2014/08/09/chinas-long-history-of-harvesting-organs-from-living-political-prisoners/" TargetMode="External"/><Relationship Id="rId78" Type="http://schemas.openxmlformats.org/officeDocument/2006/relationships/hyperlink" Target="https://culture.systime.dk/index.php?id=316" TargetMode="External"/><Relationship Id="rId81" Type="http://schemas.openxmlformats.org/officeDocument/2006/relationships/hyperlink" Target="https://culture.systime.dk/index.php?id=317" TargetMode="External"/><Relationship Id="rId86" Type="http://schemas.openxmlformats.org/officeDocument/2006/relationships/hyperlink" Target="https://friellerfortabt.ibog.forlagetcolumbus.dk/?id=161"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litiken.dk/debat/art5612739/Vi-er-blevet-en-flok-gniere-der-t%C3%A6ller-hvert-et-minut" TargetMode="External"/><Relationship Id="rId13" Type="http://schemas.openxmlformats.org/officeDocument/2006/relationships/hyperlink" Target="https://edition.cnn.com/2020/04/15/asia/india-coronavirus-lower-castes-hnk-intl/index.html" TargetMode="External"/><Relationship Id="rId18" Type="http://schemas.openxmlformats.org/officeDocument/2006/relationships/hyperlink" Target="https://www.dr.dk/undervisning/samfundsfag/gift-med-gud-brugt-af-maend" TargetMode="External"/><Relationship Id="rId39" Type="http://schemas.openxmlformats.org/officeDocument/2006/relationships/hyperlink" Target="https://www.dr.dk/nyheder/indland/lidls-hypede-sko-tager-nu-ogsaa-danmark-med-storm-mig-handler-det-her-slet-ikke-om" TargetMode="External"/><Relationship Id="rId34" Type="http://schemas.openxmlformats.org/officeDocument/2006/relationships/hyperlink" Target="https://www.youtube.com/watch?v=y4ipUdS8Td4" TargetMode="External"/><Relationship Id="rId50" Type="http://schemas.openxmlformats.org/officeDocument/2006/relationships/hyperlink" Target="https://skeleton-man.com/da/2021/06/02/doedens-rolle-i-livet/" TargetMode="External"/><Relationship Id="rId55" Type="http://schemas.openxmlformats.org/officeDocument/2006/relationships/hyperlink" Target="https://learningenglish.voanews.com/a/the-law-of-life-by-jack-london-part-one/4656578.html" TargetMode="External"/><Relationship Id="rId76" Type="http://schemas.openxmlformats.org/officeDocument/2006/relationships/hyperlink" Target="https://culture.systime.dk/index.php?id=237" TargetMode="External"/><Relationship Id="rId9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zetland.dk/historie/sJww7EkY-m8qDZdLv-672c8" TargetMode="External"/><Relationship Id="rId92" Type="http://schemas.openxmlformats.org/officeDocument/2006/relationships/hyperlink" Target="https://www.yumpu.com/da/document/view/18468633/indholdsfortegnelse-brndby-support" TargetMode="External"/><Relationship Id="rId2" Type="http://schemas.openxmlformats.org/officeDocument/2006/relationships/styles" Target="styles.xml"/><Relationship Id="rId29" Type="http://schemas.openxmlformats.org/officeDocument/2006/relationships/hyperlink" Target="http://tojpaakroppen.dk/?page_id=16" TargetMode="External"/><Relationship Id="rId24" Type="http://schemas.openxmlformats.org/officeDocument/2006/relationships/hyperlink" Target="https://www.kristeligt-dagblad.dk/kommentar/de-indiske-kvinder-har-faaet-nok" TargetMode="External"/><Relationship Id="rId40" Type="http://schemas.openxmlformats.org/officeDocument/2006/relationships/hyperlink" Target="https://videnskab.dk/kultur-samfund/unge-klaeder-sig-pa-faellesskabet" TargetMode="External"/><Relationship Id="rId45" Type="http://schemas.openxmlformats.org/officeDocument/2006/relationships/hyperlink" Target="https://www.etik.dk/udland/laege-vil-operere-menneskehoved-paa-en-anden-krop" TargetMode="External"/><Relationship Id="rId66" Type="http://schemas.openxmlformats.org/officeDocument/2006/relationships/hyperlink" Target="https://www.kristendom.dk/sp%C3%B8rg-om-kristendom/hvad-mener-kristne-om-menneskerettighederne" TargetMode="External"/><Relationship Id="rId87" Type="http://schemas.openxmlformats.org/officeDocument/2006/relationships/hyperlink" Target="https://friellerfortabt.ibog.forlagetcolumbus.dk/?id=162" TargetMode="External"/><Relationship Id="rId61" Type="http://schemas.openxmlformats.org/officeDocument/2006/relationships/hyperlink" Target="https://www.humanrights.com/" TargetMode="External"/><Relationship Id="rId82" Type="http://schemas.openxmlformats.org/officeDocument/2006/relationships/hyperlink" Target="https://culture.systime.dk/index.php?id=243" TargetMode="External"/><Relationship Id="rId19" Type="http://schemas.openxmlformats.org/officeDocument/2006/relationships/hyperlink" Target="https://www.dr.dk/undervisning/samfundsfag/gaeldsslaverne" TargetMode="External"/><Relationship Id="rId14" Type="http://schemas.openxmlformats.org/officeDocument/2006/relationships/hyperlink" Target="https://mitcfu.dk/MaterialeInfo.aspx?id=4e782f58-efb0-4d97-9b54-23f762686da6&amp;mode=3&amp;page=2&amp;pageSize=6&amp;search=indien&amp;orderby=title&amp;index=1&amp;SearchID=0ef32d7b-afe7-43a0-90cc-6a263a286cbb" TargetMode="External"/><Relationship Id="rId30" Type="http://schemas.openxmlformats.org/officeDocument/2006/relationships/hyperlink" Target="http://tojpaakroppen.dk/?page_id=18" TargetMode="External"/><Relationship Id="rId35" Type="http://schemas.openxmlformats.org/officeDocument/2006/relationships/hyperlink" Target="https://www.youtube.com/watch?v=SSJ29b2nAoM" TargetMode="External"/><Relationship Id="rId56" Type="http://schemas.openxmlformats.org/officeDocument/2006/relationships/hyperlink" Target="https://learningenglish.voanews.com/a/the-law-of-life-by-jack-london-part-two/4656580.html" TargetMode="External"/><Relationship Id="rId77" Type="http://schemas.openxmlformats.org/officeDocument/2006/relationships/hyperlink" Target="https://culture.systime.dk/index.php?id=238" TargetMode="External"/><Relationship Id="rId8" Type="http://schemas.openxmlformats.org/officeDocument/2006/relationships/hyperlink" Target="https://kulturnu.systime.dk/index.php?id=frontpage" TargetMode="External"/><Relationship Id="rId51" Type="http://schemas.openxmlformats.org/officeDocument/2006/relationships/hyperlink" Target="https://research.fak.dk/esploro/outputs/graduate/Unge-og-risikobetonede-aktiviteter-En-analyse/991815931403741" TargetMode="External"/><Relationship Id="rId72" Type="http://schemas.openxmlformats.org/officeDocument/2006/relationships/hyperlink" Target="https://www.zetland.dk/historie/s851Wx2w-m8qDZdLv-ad47a" TargetMode="External"/><Relationship Id="rId93"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TotalTime>
  <Pages>17</Pages>
  <Words>4733</Words>
  <Characters>28878</Characters>
  <Application>Microsoft Office Word</Application>
  <DocSecurity>0</DocSecurity>
  <Lines>240</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Holm Pedersen</dc:creator>
  <cp:keywords/>
  <dc:description/>
  <cp:lastModifiedBy>Jake Holm Pedersen</cp:lastModifiedBy>
  <cp:revision>156</cp:revision>
  <dcterms:created xsi:type="dcterms:W3CDTF">2026-05-15T10:41:00Z</dcterms:created>
  <dcterms:modified xsi:type="dcterms:W3CDTF">2026-05-17T16:00:00Z</dcterms:modified>
</cp:coreProperties>
</file>